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A443" w14:textId="77777777" w:rsidR="00F41753" w:rsidRDefault="00F41753" w:rsidP="00A726C7">
      <w:pPr>
        <w:jc w:val="center"/>
        <w:rPr>
          <w:rFonts w:ascii="Arial" w:hAnsi="Arial" w:cs="Arial"/>
          <w:b/>
          <w:bCs/>
        </w:rPr>
      </w:pPr>
    </w:p>
    <w:p w14:paraId="2AF31603" w14:textId="34944A0F" w:rsidR="00A726C7" w:rsidRDefault="00A726C7" w:rsidP="00F4175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1753">
        <w:rPr>
          <w:rFonts w:ascii="Arial" w:hAnsi="Arial" w:cs="Arial"/>
          <w:b/>
          <w:bCs/>
          <w:sz w:val="28"/>
          <w:szCs w:val="28"/>
        </w:rPr>
        <w:t>Complaints Form</w:t>
      </w:r>
      <w:r w:rsidR="00F41753" w:rsidRPr="00F41753">
        <w:rPr>
          <w:rFonts w:ascii="Arial" w:hAnsi="Arial" w:cs="Arial"/>
          <w:b/>
          <w:bCs/>
          <w:sz w:val="28"/>
          <w:szCs w:val="28"/>
        </w:rPr>
        <w:t>, Process &amp; Expectations</w:t>
      </w:r>
    </w:p>
    <w:p w14:paraId="37E9F3A5" w14:textId="77777777" w:rsidR="00CD1A6F" w:rsidRPr="00F41753" w:rsidRDefault="00CD1A6F" w:rsidP="00F41753">
      <w:pPr>
        <w:jc w:val="center"/>
        <w:rPr>
          <w:rFonts w:ascii="Arial" w:hAnsi="Arial" w:cs="Arial"/>
          <w:b/>
          <w:bCs/>
          <w:color w:val="04617B"/>
          <w:sz w:val="28"/>
          <w:szCs w:val="28"/>
        </w:rPr>
      </w:pPr>
    </w:p>
    <w:p w14:paraId="03868117" w14:textId="4797EFDE" w:rsidR="00A25422" w:rsidRDefault="008A59AF" w:rsidP="00A726C7">
      <w:pPr>
        <w:jc w:val="left"/>
        <w:rPr>
          <w:rFonts w:ascii="Arial" w:hAnsi="Arial" w:cs="Arial"/>
        </w:rPr>
      </w:pPr>
      <w:r w:rsidRPr="000B2175">
        <w:rPr>
          <w:rFonts w:ascii="Arial" w:hAnsi="Arial" w:cs="Arial"/>
        </w:rPr>
        <w:t xml:space="preserve">At </w:t>
      </w:r>
      <w:r w:rsidR="00A726C7">
        <w:rPr>
          <w:rFonts w:ascii="Arial" w:hAnsi="Arial" w:cs="Arial"/>
        </w:rPr>
        <w:t xml:space="preserve">Caring </w:t>
      </w:r>
      <w:proofErr w:type="gramStart"/>
      <w:r w:rsidR="00A726C7">
        <w:rPr>
          <w:rFonts w:ascii="Arial" w:hAnsi="Arial" w:cs="Arial"/>
        </w:rPr>
        <w:t>For</w:t>
      </w:r>
      <w:proofErr w:type="gramEnd"/>
      <w:r w:rsidR="00A726C7">
        <w:rPr>
          <w:rFonts w:ascii="Arial" w:hAnsi="Arial" w:cs="Arial"/>
        </w:rPr>
        <w:t xml:space="preserve"> Care Limited </w:t>
      </w:r>
      <w:r w:rsidRPr="000B2175">
        <w:rPr>
          <w:rFonts w:ascii="Arial" w:hAnsi="Arial" w:cs="Arial"/>
        </w:rPr>
        <w:t xml:space="preserve">we are committed to providing a quality service for staff and learners; working in an open and accountable way that builds the trust and respect of all our </w:t>
      </w:r>
      <w:r w:rsidR="00A25422" w:rsidRPr="000B2175">
        <w:rPr>
          <w:rFonts w:ascii="Arial" w:hAnsi="Arial" w:cs="Arial"/>
        </w:rPr>
        <w:t>customers, staff and partners</w:t>
      </w:r>
      <w:r w:rsidRPr="000B2175">
        <w:rPr>
          <w:rFonts w:ascii="Arial" w:hAnsi="Arial" w:cs="Arial"/>
        </w:rPr>
        <w:t xml:space="preserve">. </w:t>
      </w:r>
    </w:p>
    <w:p w14:paraId="032EC54C" w14:textId="426B241E" w:rsidR="000B2175" w:rsidRDefault="000B2175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 intend firstly not to make mistakes but where this happens to put them right. </w:t>
      </w:r>
    </w:p>
    <w:p w14:paraId="7367B6E4" w14:textId="5C5DF249" w:rsidR="000B2175" w:rsidRPr="000B2175" w:rsidRDefault="000B2175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us to listen and respond to our customers and staff in a thorough and timely manner. </w:t>
      </w:r>
    </w:p>
    <w:p w14:paraId="6AE527AA" w14:textId="0B42FF4C" w:rsidR="008A59AF" w:rsidRPr="000B2175" w:rsidRDefault="000B2175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We aim to:</w:t>
      </w:r>
    </w:p>
    <w:p w14:paraId="6FD123C2" w14:textId="2C922010" w:rsidR="000B2175" w:rsidRPr="004521F3" w:rsidRDefault="008A59AF" w:rsidP="00A726C7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4521F3">
        <w:rPr>
          <w:rFonts w:ascii="Arial" w:hAnsi="Arial" w:cs="Arial"/>
        </w:rPr>
        <w:t xml:space="preserve">Making a complaint is as easy as </w:t>
      </w:r>
      <w:proofErr w:type="gramStart"/>
      <w:r w:rsidR="004D6595" w:rsidRPr="004521F3">
        <w:rPr>
          <w:rFonts w:ascii="Arial" w:hAnsi="Arial" w:cs="Arial"/>
        </w:rPr>
        <w:t>possible</w:t>
      </w:r>
      <w:proofErr w:type="gramEnd"/>
      <w:r w:rsidR="000B2175" w:rsidRPr="004521F3">
        <w:rPr>
          <w:rFonts w:ascii="Arial" w:hAnsi="Arial" w:cs="Arial"/>
        </w:rPr>
        <w:t xml:space="preserve"> </w:t>
      </w:r>
    </w:p>
    <w:p w14:paraId="301E5B86" w14:textId="248834B8" w:rsidR="000B2175" w:rsidRPr="004521F3" w:rsidRDefault="000B2175" w:rsidP="00A726C7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4521F3">
        <w:rPr>
          <w:rFonts w:ascii="Arial" w:hAnsi="Arial" w:cs="Arial"/>
        </w:rPr>
        <w:t xml:space="preserve">To deal with complaints swiftly and politely </w:t>
      </w:r>
    </w:p>
    <w:p w14:paraId="185B3C88" w14:textId="5E55A27B" w:rsidR="000B2175" w:rsidRPr="004521F3" w:rsidRDefault="000B2175" w:rsidP="00A726C7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4521F3">
        <w:rPr>
          <w:rFonts w:ascii="Arial" w:hAnsi="Arial" w:cs="Arial"/>
        </w:rPr>
        <w:t xml:space="preserve">To keep all parties, </w:t>
      </w:r>
      <w:proofErr w:type="gramStart"/>
      <w:r w:rsidR="00C452CA" w:rsidRPr="004521F3">
        <w:rPr>
          <w:rFonts w:ascii="Arial" w:hAnsi="Arial" w:cs="Arial"/>
        </w:rPr>
        <w:t>i.e.</w:t>
      </w:r>
      <w:proofErr w:type="gramEnd"/>
      <w:r w:rsidRPr="004521F3">
        <w:rPr>
          <w:rFonts w:ascii="Arial" w:hAnsi="Arial" w:cs="Arial"/>
        </w:rPr>
        <w:t xml:space="preserve"> customer and trainer, up to date with the </w:t>
      </w:r>
      <w:r w:rsidR="004521F3" w:rsidRPr="004521F3">
        <w:rPr>
          <w:rFonts w:ascii="Arial" w:hAnsi="Arial" w:cs="Arial"/>
        </w:rPr>
        <w:t xml:space="preserve">process based on all information we have and an </w:t>
      </w:r>
      <w:r w:rsidRPr="004521F3">
        <w:rPr>
          <w:rFonts w:ascii="Arial" w:hAnsi="Arial" w:cs="Arial"/>
        </w:rPr>
        <w:t xml:space="preserve">outcome </w:t>
      </w:r>
      <w:r w:rsidR="004521F3" w:rsidRPr="004521F3">
        <w:rPr>
          <w:rFonts w:ascii="Arial" w:hAnsi="Arial" w:cs="Arial"/>
        </w:rPr>
        <w:t>once a resolution has been met</w:t>
      </w:r>
    </w:p>
    <w:p w14:paraId="3C0DCE27" w14:textId="2902A5F1" w:rsidR="004521F3" w:rsidRDefault="004521F3" w:rsidP="00A726C7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 w:rsidRPr="004521F3">
        <w:rPr>
          <w:rFonts w:ascii="Arial" w:hAnsi="Arial" w:cs="Arial"/>
        </w:rPr>
        <w:t xml:space="preserve">Learn from complaints by having a staff meeting during the complaint, once the outcome has been reached and we also have an annual </w:t>
      </w:r>
      <w:proofErr w:type="gramStart"/>
      <w:r w:rsidRPr="004521F3">
        <w:rPr>
          <w:rFonts w:ascii="Arial" w:hAnsi="Arial" w:cs="Arial"/>
        </w:rPr>
        <w:t>review</w:t>
      </w:r>
      <w:proofErr w:type="gramEnd"/>
    </w:p>
    <w:p w14:paraId="65A4D6EE" w14:textId="69DB9AB9" w:rsidR="004521F3" w:rsidRPr="004521F3" w:rsidRDefault="004521F3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Where concerns are raised </w:t>
      </w:r>
      <w:r w:rsidR="00C452CA">
        <w:rPr>
          <w:rFonts w:ascii="Arial" w:hAnsi="Arial" w:cs="Arial"/>
        </w:rPr>
        <w:t>informally,</w:t>
      </w:r>
      <w:r>
        <w:rPr>
          <w:rFonts w:ascii="Arial" w:hAnsi="Arial" w:cs="Arial"/>
        </w:rPr>
        <w:t xml:space="preserve"> they will continue to be dealt with internally as the same seriousness as formal complaints. </w:t>
      </w:r>
    </w:p>
    <w:p w14:paraId="4CBFCC83" w14:textId="284FF10E" w:rsidR="004521F3" w:rsidRDefault="004521F3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Where possible and appropriate we will deal with complaints informally and are usually resolved with a conversation and then a staff debrief. If this is not possible or appropriate our formal complaint procedure will be followed</w:t>
      </w:r>
      <w:r w:rsidR="005B79E7">
        <w:rPr>
          <w:rFonts w:ascii="Arial" w:hAnsi="Arial" w:cs="Arial"/>
        </w:rPr>
        <w:t>.</w:t>
      </w:r>
    </w:p>
    <w:p w14:paraId="5435263E" w14:textId="1C19F28A" w:rsidR="008A59AF" w:rsidRPr="000B2175" w:rsidRDefault="00A726C7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Caring For Care Limited</w:t>
      </w:r>
      <w:r w:rsidR="00496A6E" w:rsidRPr="000B2175">
        <w:rPr>
          <w:rFonts w:ascii="Arial" w:hAnsi="Arial" w:cs="Arial"/>
        </w:rPr>
        <w:t xml:space="preserve"> </w:t>
      </w:r>
      <w:r w:rsidR="008A59AF" w:rsidRPr="000B2175">
        <w:rPr>
          <w:rFonts w:ascii="Arial" w:hAnsi="Arial" w:cs="Arial"/>
        </w:rPr>
        <w:t xml:space="preserve">will: </w:t>
      </w:r>
    </w:p>
    <w:p w14:paraId="3A268EAF" w14:textId="77777777" w:rsid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>Acknowledge t</w:t>
      </w:r>
      <w:r w:rsidR="00496A6E" w:rsidRPr="00A726C7">
        <w:rPr>
          <w:rFonts w:ascii="Arial" w:hAnsi="Arial" w:cs="Arial"/>
        </w:rPr>
        <w:t xml:space="preserve">he formal complaint in </w:t>
      </w:r>
      <w:proofErr w:type="gramStart"/>
      <w:r w:rsidR="00496A6E" w:rsidRPr="00A726C7">
        <w:rPr>
          <w:rFonts w:ascii="Arial" w:hAnsi="Arial" w:cs="Arial"/>
        </w:rPr>
        <w:t>writing</w:t>
      </w:r>
      <w:proofErr w:type="gramEnd"/>
    </w:p>
    <w:p w14:paraId="2D5137EF" w14:textId="77777777" w:rsid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Respond within a stated period of </w:t>
      </w:r>
      <w:proofErr w:type="gramStart"/>
      <w:r w:rsidR="007C6FFC" w:rsidRPr="00A726C7">
        <w:rPr>
          <w:rFonts w:ascii="Arial" w:hAnsi="Arial" w:cs="Arial"/>
        </w:rPr>
        <w:t>time</w:t>
      </w:r>
      <w:proofErr w:type="gramEnd"/>
    </w:p>
    <w:p w14:paraId="30FFEF05" w14:textId="77777777" w:rsid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Deal reasonably and sensitively with the </w:t>
      </w:r>
      <w:proofErr w:type="gramStart"/>
      <w:r w:rsidR="007C6FFC" w:rsidRPr="00A726C7">
        <w:rPr>
          <w:rFonts w:ascii="Arial" w:hAnsi="Arial" w:cs="Arial"/>
        </w:rPr>
        <w:t>complaint</w:t>
      </w:r>
      <w:proofErr w:type="gramEnd"/>
    </w:p>
    <w:p w14:paraId="1608EBE2" w14:textId="71FDCF20" w:rsidR="008A59AF" w:rsidRP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Take action where </w:t>
      </w:r>
      <w:proofErr w:type="gramStart"/>
      <w:r w:rsidRPr="00A726C7">
        <w:rPr>
          <w:rFonts w:ascii="Arial" w:hAnsi="Arial" w:cs="Arial"/>
        </w:rPr>
        <w:t>appropriate</w:t>
      </w:r>
      <w:proofErr w:type="gramEnd"/>
      <w:r w:rsidRPr="00A726C7">
        <w:rPr>
          <w:rFonts w:ascii="Arial" w:hAnsi="Arial" w:cs="Arial"/>
        </w:rPr>
        <w:t xml:space="preserve">  </w:t>
      </w:r>
    </w:p>
    <w:p w14:paraId="6F4E06AE" w14:textId="77777777" w:rsidR="008A59AF" w:rsidRPr="00A726C7" w:rsidRDefault="008A59AF" w:rsidP="00A726C7">
      <w:p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A complainant's responsibility is to: </w:t>
      </w:r>
    </w:p>
    <w:p w14:paraId="1F63294A" w14:textId="6BEE28D3" w:rsidR="00496A6E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Bring their </w:t>
      </w:r>
      <w:r w:rsidR="005B79E7" w:rsidRPr="00A726C7">
        <w:rPr>
          <w:rFonts w:ascii="Arial" w:hAnsi="Arial" w:cs="Arial"/>
        </w:rPr>
        <w:t xml:space="preserve">formal </w:t>
      </w:r>
      <w:r w:rsidRPr="00A726C7">
        <w:rPr>
          <w:rFonts w:ascii="Arial" w:hAnsi="Arial" w:cs="Arial"/>
        </w:rPr>
        <w:t xml:space="preserve">complaint in writing to </w:t>
      </w:r>
      <w:r w:rsidR="00A726C7">
        <w:rPr>
          <w:rFonts w:ascii="Arial" w:hAnsi="Arial" w:cs="Arial"/>
        </w:rPr>
        <w:t xml:space="preserve">Caring </w:t>
      </w:r>
      <w:proofErr w:type="gramStart"/>
      <w:r w:rsidR="00A726C7">
        <w:rPr>
          <w:rFonts w:ascii="Arial" w:hAnsi="Arial" w:cs="Arial"/>
        </w:rPr>
        <w:t>For</w:t>
      </w:r>
      <w:proofErr w:type="gramEnd"/>
      <w:r w:rsidR="00A726C7">
        <w:rPr>
          <w:rFonts w:ascii="Arial" w:hAnsi="Arial" w:cs="Arial"/>
        </w:rPr>
        <w:t xml:space="preserve"> Care Limited</w:t>
      </w:r>
      <w:r w:rsidR="00496A6E" w:rsidRPr="00A726C7">
        <w:rPr>
          <w:rFonts w:ascii="Arial" w:hAnsi="Arial" w:cs="Arial"/>
        </w:rPr>
        <w:t xml:space="preserve"> </w:t>
      </w:r>
      <w:r w:rsidRPr="00A726C7">
        <w:rPr>
          <w:rFonts w:ascii="Arial" w:hAnsi="Arial" w:cs="Arial"/>
        </w:rPr>
        <w:t xml:space="preserve">attention within </w:t>
      </w:r>
      <w:r w:rsidR="00F946B6" w:rsidRPr="00A726C7">
        <w:rPr>
          <w:rFonts w:ascii="Arial" w:hAnsi="Arial" w:cs="Arial"/>
        </w:rPr>
        <w:t>4</w:t>
      </w:r>
      <w:r w:rsidRPr="00A726C7">
        <w:rPr>
          <w:rFonts w:ascii="Arial" w:hAnsi="Arial" w:cs="Arial"/>
        </w:rPr>
        <w:t xml:space="preserve"> weeks of the issue arising</w:t>
      </w:r>
      <w:r w:rsidR="00A726C7">
        <w:rPr>
          <w:rFonts w:ascii="Arial" w:hAnsi="Arial" w:cs="Arial"/>
        </w:rPr>
        <w:t>, any complaints made after this time period will not be acknowledged as per trading terms and conditions.</w:t>
      </w:r>
    </w:p>
    <w:p w14:paraId="2AA104FD" w14:textId="50026F46" w:rsidR="00A726C7" w:rsidRPr="00A726C7" w:rsidRDefault="0016150A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Complainants must complete the below form for their complaint to be dealt with.</w:t>
      </w:r>
    </w:p>
    <w:p w14:paraId="21155B1C" w14:textId="78A84F11" w:rsid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Raise concerns promptly and directly with a member of staff from </w:t>
      </w:r>
      <w:r w:rsidR="00A726C7">
        <w:rPr>
          <w:rFonts w:ascii="Arial" w:hAnsi="Arial" w:cs="Arial"/>
        </w:rPr>
        <w:t xml:space="preserve">Caring </w:t>
      </w:r>
      <w:proofErr w:type="gramStart"/>
      <w:r w:rsidR="00A726C7">
        <w:rPr>
          <w:rFonts w:ascii="Arial" w:hAnsi="Arial" w:cs="Arial"/>
        </w:rPr>
        <w:t>For</w:t>
      </w:r>
      <w:proofErr w:type="gramEnd"/>
      <w:r w:rsidR="00A726C7">
        <w:rPr>
          <w:rFonts w:ascii="Arial" w:hAnsi="Arial" w:cs="Arial"/>
        </w:rPr>
        <w:t xml:space="preserve"> Care Limited</w:t>
      </w:r>
    </w:p>
    <w:p w14:paraId="36828284" w14:textId="77777777" w:rsid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>Explain the problem as clearly and as fully as possible incl</w:t>
      </w:r>
      <w:r w:rsidR="00496A6E" w:rsidRPr="00A726C7">
        <w:rPr>
          <w:rFonts w:ascii="Arial" w:hAnsi="Arial" w:cs="Arial"/>
        </w:rPr>
        <w:t xml:space="preserve">uding any action taken to </w:t>
      </w:r>
      <w:proofErr w:type="gramStart"/>
      <w:r w:rsidR="00496A6E" w:rsidRPr="00A726C7">
        <w:rPr>
          <w:rFonts w:ascii="Arial" w:hAnsi="Arial" w:cs="Arial"/>
        </w:rPr>
        <w:t>date</w:t>
      </w:r>
      <w:proofErr w:type="gramEnd"/>
    </w:p>
    <w:p w14:paraId="44C67FF5" w14:textId="77777777" w:rsidR="00A726C7" w:rsidRDefault="008A59AF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r w:rsidRPr="00A726C7">
        <w:rPr>
          <w:rFonts w:ascii="Arial" w:hAnsi="Arial" w:cs="Arial"/>
        </w:rPr>
        <w:t xml:space="preserve">Allow </w:t>
      </w:r>
      <w:r w:rsidR="00A726C7">
        <w:rPr>
          <w:rFonts w:ascii="Arial" w:hAnsi="Arial" w:cs="Arial"/>
        </w:rPr>
        <w:t xml:space="preserve">Caring </w:t>
      </w:r>
      <w:proofErr w:type="gramStart"/>
      <w:r w:rsidR="00A726C7">
        <w:rPr>
          <w:rFonts w:ascii="Arial" w:hAnsi="Arial" w:cs="Arial"/>
        </w:rPr>
        <w:t>For</w:t>
      </w:r>
      <w:proofErr w:type="gramEnd"/>
      <w:r w:rsidR="00A726C7">
        <w:rPr>
          <w:rFonts w:ascii="Arial" w:hAnsi="Arial" w:cs="Arial"/>
        </w:rPr>
        <w:t xml:space="preserve"> Care Limited</w:t>
      </w:r>
      <w:r w:rsidR="00A726C7" w:rsidRPr="000B2175">
        <w:rPr>
          <w:rFonts w:ascii="Arial" w:hAnsi="Arial" w:cs="Arial"/>
        </w:rPr>
        <w:t xml:space="preserve"> </w:t>
      </w:r>
      <w:r w:rsidRPr="00A726C7">
        <w:rPr>
          <w:rFonts w:ascii="Arial" w:hAnsi="Arial" w:cs="Arial"/>
        </w:rPr>
        <w:t>a reasonabl</w:t>
      </w:r>
      <w:r w:rsidR="00496A6E" w:rsidRPr="00A726C7">
        <w:rPr>
          <w:rFonts w:ascii="Arial" w:hAnsi="Arial" w:cs="Arial"/>
        </w:rPr>
        <w:t>e time to deal with the matter</w:t>
      </w:r>
    </w:p>
    <w:p w14:paraId="3A33BAE6" w14:textId="0E27A84F" w:rsidR="008A59AF" w:rsidRPr="00A726C7" w:rsidRDefault="00A726C7" w:rsidP="00A726C7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8A59AF" w:rsidRPr="00A726C7">
        <w:rPr>
          <w:rFonts w:ascii="Arial" w:hAnsi="Arial" w:cs="Arial"/>
        </w:rPr>
        <w:t>ecognise</w:t>
      </w:r>
      <w:proofErr w:type="spellEnd"/>
      <w:r w:rsidR="008A59AF" w:rsidRPr="00A726C7">
        <w:rPr>
          <w:rFonts w:ascii="Arial" w:hAnsi="Arial" w:cs="Arial"/>
        </w:rPr>
        <w:t xml:space="preserve"> that some circumstances may be beyond the immediate control of </w:t>
      </w:r>
      <w:r>
        <w:rPr>
          <w:rFonts w:ascii="Arial" w:hAnsi="Arial" w:cs="Arial"/>
        </w:rPr>
        <w:t xml:space="preserve">Caring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Care Limited</w:t>
      </w:r>
      <w:r w:rsidRPr="000B2175">
        <w:rPr>
          <w:rFonts w:ascii="Arial" w:hAnsi="Arial" w:cs="Arial"/>
        </w:rPr>
        <w:t xml:space="preserve"> </w:t>
      </w:r>
      <w:r w:rsidR="005B79E7" w:rsidRPr="00A726C7">
        <w:rPr>
          <w:rFonts w:ascii="Arial" w:hAnsi="Arial" w:cs="Arial"/>
        </w:rPr>
        <w:t>and we are only able to give you the information that we have a</w:t>
      </w:r>
      <w:r w:rsidR="00307277" w:rsidRPr="00A726C7">
        <w:rPr>
          <w:rFonts w:ascii="Arial" w:hAnsi="Arial" w:cs="Arial"/>
        </w:rPr>
        <w:t xml:space="preserve">t the time. </w:t>
      </w:r>
    </w:p>
    <w:p w14:paraId="6D95DA2D" w14:textId="5293864E" w:rsidR="00496A6E" w:rsidRPr="000B2175" w:rsidRDefault="008A59AF" w:rsidP="00A726C7">
      <w:pPr>
        <w:jc w:val="left"/>
        <w:rPr>
          <w:rFonts w:ascii="Arial" w:hAnsi="Arial" w:cs="Arial"/>
        </w:rPr>
      </w:pPr>
      <w:r w:rsidRPr="00A726C7">
        <w:rPr>
          <w:rFonts w:ascii="Arial" w:hAnsi="Arial" w:cs="Arial"/>
          <w:b/>
          <w:bCs/>
        </w:rPr>
        <w:t>Responsibility for Action:</w:t>
      </w:r>
      <w:r w:rsidRPr="000B2175">
        <w:rPr>
          <w:rFonts w:ascii="Arial" w:hAnsi="Arial" w:cs="Arial"/>
        </w:rPr>
        <w:t xml:space="preserve"> All staff of</w:t>
      </w:r>
      <w:r w:rsidR="00496A6E" w:rsidRPr="000B2175">
        <w:rPr>
          <w:rFonts w:ascii="Arial" w:hAnsi="Arial" w:cs="Arial"/>
        </w:rPr>
        <w:t xml:space="preserve"> </w:t>
      </w:r>
      <w:r w:rsidR="00A726C7">
        <w:rPr>
          <w:rFonts w:ascii="Arial" w:hAnsi="Arial" w:cs="Arial"/>
        </w:rPr>
        <w:t xml:space="preserve">Caring </w:t>
      </w:r>
      <w:proofErr w:type="gramStart"/>
      <w:r w:rsidR="00A726C7">
        <w:rPr>
          <w:rFonts w:ascii="Arial" w:hAnsi="Arial" w:cs="Arial"/>
        </w:rPr>
        <w:t>For</w:t>
      </w:r>
      <w:proofErr w:type="gramEnd"/>
      <w:r w:rsidR="00A726C7">
        <w:rPr>
          <w:rFonts w:ascii="Arial" w:hAnsi="Arial" w:cs="Arial"/>
        </w:rPr>
        <w:t xml:space="preserve"> Care Limited</w:t>
      </w:r>
    </w:p>
    <w:p w14:paraId="28DFDB46" w14:textId="0D8B4C96" w:rsidR="008A59AF" w:rsidRDefault="008A59AF" w:rsidP="00A726C7">
      <w:pPr>
        <w:jc w:val="left"/>
        <w:rPr>
          <w:rFonts w:ascii="Arial" w:hAnsi="Arial" w:cs="Arial"/>
        </w:rPr>
      </w:pPr>
      <w:r w:rsidRPr="00A726C7">
        <w:rPr>
          <w:rFonts w:ascii="Arial" w:hAnsi="Arial" w:cs="Arial"/>
          <w:b/>
          <w:bCs/>
        </w:rPr>
        <w:t>Confidentiality</w:t>
      </w:r>
      <w:r w:rsidRPr="000B2175">
        <w:rPr>
          <w:rFonts w:ascii="Arial" w:hAnsi="Arial" w:cs="Arial"/>
        </w:rPr>
        <w:t xml:space="preserve">: Except in exceptional circumstances, every attempt will be made to ensure that both the complainant and </w:t>
      </w:r>
      <w:r w:rsidR="00F41753">
        <w:rPr>
          <w:rFonts w:ascii="Arial" w:hAnsi="Arial" w:cs="Arial"/>
        </w:rPr>
        <w:t xml:space="preserve">Caring </w:t>
      </w:r>
      <w:proofErr w:type="gramStart"/>
      <w:r w:rsidR="00F41753">
        <w:rPr>
          <w:rFonts w:ascii="Arial" w:hAnsi="Arial" w:cs="Arial"/>
        </w:rPr>
        <w:t>For</w:t>
      </w:r>
      <w:proofErr w:type="gramEnd"/>
      <w:r w:rsidR="00F41753">
        <w:rPr>
          <w:rFonts w:ascii="Arial" w:hAnsi="Arial" w:cs="Arial"/>
        </w:rPr>
        <w:t xml:space="preserve"> Care</w:t>
      </w:r>
      <w:r w:rsidRPr="000B2175">
        <w:rPr>
          <w:rFonts w:ascii="Arial" w:hAnsi="Arial" w:cs="Arial"/>
        </w:rPr>
        <w:t xml:space="preserve"> Training maintain confidentiality. However the circumstances giving rise to the complaint may be such that it may not be possible to maintain </w:t>
      </w:r>
      <w:r w:rsidRPr="000B2175">
        <w:rPr>
          <w:rFonts w:ascii="Arial" w:hAnsi="Arial" w:cs="Arial"/>
        </w:rPr>
        <w:lastRenderedPageBreak/>
        <w:t xml:space="preserve">confidentiality (with each complaint judged on its own merit). Should this be the case, the situation will be explained to the complainant. </w:t>
      </w:r>
    </w:p>
    <w:p w14:paraId="18F8498A" w14:textId="26C4FE81" w:rsidR="00307277" w:rsidRPr="000B2175" w:rsidRDefault="00307277" w:rsidP="00A726C7">
      <w:pPr>
        <w:jc w:val="left"/>
        <w:rPr>
          <w:rFonts w:ascii="Arial" w:hAnsi="Arial" w:cs="Arial"/>
        </w:rPr>
      </w:pPr>
      <w:r w:rsidRPr="00A726C7">
        <w:rPr>
          <w:rFonts w:ascii="Arial" w:hAnsi="Arial" w:cs="Arial"/>
          <w:b/>
          <w:bCs/>
        </w:rPr>
        <w:t>Communicate:</w:t>
      </w:r>
      <w:r>
        <w:rPr>
          <w:rFonts w:ascii="Arial" w:hAnsi="Arial" w:cs="Arial"/>
        </w:rPr>
        <w:t xml:space="preserve"> With any third parties involved in the complaint and inform customer within 2 working days of update.</w:t>
      </w:r>
    </w:p>
    <w:p w14:paraId="2EEBC7B3" w14:textId="028D2AEC" w:rsidR="008A59AF" w:rsidRDefault="008A59AF" w:rsidP="00A726C7">
      <w:pPr>
        <w:jc w:val="left"/>
        <w:rPr>
          <w:rFonts w:ascii="Arial" w:hAnsi="Arial" w:cs="Arial"/>
        </w:rPr>
      </w:pPr>
      <w:r w:rsidRPr="00A726C7">
        <w:rPr>
          <w:rFonts w:ascii="Arial" w:hAnsi="Arial" w:cs="Arial"/>
          <w:b/>
          <w:bCs/>
        </w:rPr>
        <w:t>Monitoring and Reporting</w:t>
      </w:r>
      <w:r w:rsidRPr="000B2175">
        <w:rPr>
          <w:rFonts w:ascii="Arial" w:hAnsi="Arial" w:cs="Arial"/>
        </w:rPr>
        <w:t>:</w:t>
      </w:r>
      <w:r w:rsidR="00496A6E" w:rsidRPr="000B2175">
        <w:rPr>
          <w:rFonts w:ascii="Arial" w:hAnsi="Arial" w:cs="Arial"/>
        </w:rPr>
        <w:t xml:space="preserve"> Director </w:t>
      </w:r>
      <w:r w:rsidR="00A726C7">
        <w:rPr>
          <w:rFonts w:ascii="Arial" w:hAnsi="Arial" w:cs="Arial"/>
        </w:rPr>
        <w:t xml:space="preserve">Caring </w:t>
      </w:r>
      <w:proofErr w:type="gramStart"/>
      <w:r w:rsidR="00A726C7">
        <w:rPr>
          <w:rFonts w:ascii="Arial" w:hAnsi="Arial" w:cs="Arial"/>
        </w:rPr>
        <w:t>For</w:t>
      </w:r>
      <w:proofErr w:type="gramEnd"/>
      <w:r w:rsidR="00A726C7">
        <w:rPr>
          <w:rFonts w:ascii="Arial" w:hAnsi="Arial" w:cs="Arial"/>
        </w:rPr>
        <w:t xml:space="preserve"> Care Limited</w:t>
      </w:r>
      <w:r w:rsidR="00A726C7" w:rsidRPr="000B2175">
        <w:rPr>
          <w:rFonts w:ascii="Arial" w:hAnsi="Arial" w:cs="Arial"/>
        </w:rPr>
        <w:t xml:space="preserve"> </w:t>
      </w:r>
      <w:r w:rsidR="007124A6" w:rsidRPr="000B2175">
        <w:rPr>
          <w:rFonts w:ascii="Arial" w:hAnsi="Arial" w:cs="Arial"/>
        </w:rPr>
        <w:t>will</w:t>
      </w:r>
      <w:r w:rsidRPr="000B2175">
        <w:rPr>
          <w:rFonts w:ascii="Arial" w:hAnsi="Arial" w:cs="Arial"/>
        </w:rPr>
        <w:t xml:space="preserve"> receive annually a report of complaints made and their resolution.</w:t>
      </w:r>
    </w:p>
    <w:p w14:paraId="7CB460D8" w14:textId="2EF438C1" w:rsidR="00F41753" w:rsidRDefault="00F41753" w:rsidP="00A726C7">
      <w:pPr>
        <w:jc w:val="left"/>
        <w:rPr>
          <w:rFonts w:ascii="Arial" w:hAnsi="Arial" w:cs="Arial"/>
        </w:rPr>
      </w:pPr>
    </w:p>
    <w:p w14:paraId="6A321F73" w14:textId="382E9D0B" w:rsidR="00F41753" w:rsidRDefault="00F41753" w:rsidP="00A726C7">
      <w:pPr>
        <w:jc w:val="left"/>
        <w:rPr>
          <w:rFonts w:ascii="Arial" w:hAnsi="Arial" w:cs="Arial"/>
          <w:b/>
          <w:bCs/>
        </w:rPr>
      </w:pPr>
      <w:r w:rsidRPr="00F41753">
        <w:rPr>
          <w:rFonts w:ascii="Arial" w:hAnsi="Arial" w:cs="Arial"/>
          <w:b/>
          <w:bCs/>
        </w:rPr>
        <w:t>Process &amp; Timelines</w:t>
      </w:r>
    </w:p>
    <w:p w14:paraId="6F4B8DDA" w14:textId="19DC5422" w:rsidR="00F41753" w:rsidRDefault="00F41753" w:rsidP="00A726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Please note that this timeline start</w:t>
      </w:r>
      <w:r w:rsidR="00CD1A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receipt of a completed complaint</w:t>
      </w:r>
      <w:r w:rsidR="00CD1A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form (below)</w:t>
      </w:r>
    </w:p>
    <w:p w14:paraId="054C33C0" w14:textId="77777777" w:rsidR="00CD1A6F" w:rsidRPr="00F41753" w:rsidRDefault="00CD1A6F" w:rsidP="00A726C7">
      <w:pPr>
        <w:jc w:val="left"/>
        <w:rPr>
          <w:rFonts w:ascii="Arial" w:hAnsi="Arial" w:cs="Arial"/>
        </w:rPr>
      </w:pPr>
    </w:p>
    <w:p w14:paraId="15AFAF8B" w14:textId="722E31D0" w:rsidR="00F41753" w:rsidRDefault="00F41753" w:rsidP="00A726C7">
      <w:pPr>
        <w:jc w:val="left"/>
        <w:rPr>
          <w:rFonts w:ascii="Arial" w:hAnsi="Arial" w:cs="Arial"/>
        </w:rPr>
      </w:pPr>
      <w:r w:rsidRPr="00111C9A">
        <w:rPr>
          <w:noProof/>
          <w:sz w:val="32"/>
          <w:szCs w:val="32"/>
          <w:lang w:eastAsia="en-GB"/>
        </w:rPr>
        <w:drawing>
          <wp:inline distT="0" distB="0" distL="0" distR="0" wp14:anchorId="7139FFBB" wp14:editId="77F3560B">
            <wp:extent cx="6219825" cy="5443220"/>
            <wp:effectExtent l="38100" t="19050" r="9525" b="4318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8AF52B2" w14:textId="59981272" w:rsidR="00F41753" w:rsidRDefault="00F41753" w:rsidP="00A726C7">
      <w:pPr>
        <w:jc w:val="left"/>
        <w:rPr>
          <w:rFonts w:ascii="Arial" w:hAnsi="Arial" w:cs="Arial"/>
        </w:rPr>
      </w:pPr>
    </w:p>
    <w:p w14:paraId="3A088817" w14:textId="77777777" w:rsidR="00F41753" w:rsidRDefault="00F41753" w:rsidP="00A726C7">
      <w:pPr>
        <w:jc w:val="left"/>
        <w:rPr>
          <w:rFonts w:ascii="Arial" w:hAnsi="Arial" w:cs="Arial"/>
        </w:rPr>
      </w:pPr>
    </w:p>
    <w:p w14:paraId="24765231" w14:textId="4A004D1F" w:rsidR="00F41753" w:rsidRPr="00CD1A6F" w:rsidRDefault="00F41753" w:rsidP="00CD1A6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D1A6F">
        <w:rPr>
          <w:rFonts w:ascii="Arial" w:hAnsi="Arial" w:cs="Arial"/>
          <w:b/>
          <w:bCs/>
          <w:sz w:val="36"/>
          <w:szCs w:val="36"/>
        </w:rPr>
        <w:lastRenderedPageBreak/>
        <w:t>Caring For Care Complaints Form</w:t>
      </w:r>
    </w:p>
    <w:p w14:paraId="0B3CA139" w14:textId="77777777" w:rsidR="00A726C7" w:rsidRPr="000B2175" w:rsidRDefault="00A726C7" w:rsidP="00A726C7">
      <w:pPr>
        <w:jc w:val="left"/>
        <w:rPr>
          <w:rFonts w:ascii="Arial" w:hAnsi="Arial" w:cs="Arial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506"/>
        <w:gridCol w:w="5693"/>
      </w:tblGrid>
      <w:tr w:rsidR="00307277" w14:paraId="66BAB61F" w14:textId="77777777" w:rsidTr="00E74494">
        <w:tc>
          <w:tcPr>
            <w:tcW w:w="5506" w:type="dxa"/>
            <w:tcBorders>
              <w:bottom w:val="single" w:sz="4" w:space="0" w:color="auto"/>
            </w:tcBorders>
          </w:tcPr>
          <w:p w14:paraId="09FF6BCD" w14:textId="073A6CEF" w:rsidR="00307277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Name:</w:t>
            </w:r>
          </w:p>
          <w:p w14:paraId="6771B4D5" w14:textId="77777777" w:rsidR="00CD1A6F" w:rsidRPr="00947043" w:rsidRDefault="00CD1A6F" w:rsidP="00A726C7">
            <w:pPr>
              <w:rPr>
                <w:b/>
                <w:bCs/>
              </w:rPr>
            </w:pPr>
          </w:p>
          <w:p w14:paraId="08B2F2CA" w14:textId="10334F6F" w:rsidR="00307277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Company:</w:t>
            </w:r>
          </w:p>
          <w:p w14:paraId="1B7B1910" w14:textId="77777777" w:rsidR="00CD1A6F" w:rsidRPr="00947043" w:rsidRDefault="00CD1A6F" w:rsidP="00A726C7">
            <w:pPr>
              <w:rPr>
                <w:b/>
                <w:bCs/>
              </w:rPr>
            </w:pPr>
          </w:p>
          <w:p w14:paraId="5A34E29E" w14:textId="5C7D3614" w:rsidR="00307277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Contact information:</w:t>
            </w:r>
          </w:p>
          <w:p w14:paraId="4A90911B" w14:textId="77777777" w:rsidR="00CD1A6F" w:rsidRPr="00947043" w:rsidRDefault="00CD1A6F" w:rsidP="00A726C7">
            <w:pPr>
              <w:rPr>
                <w:b/>
                <w:bCs/>
              </w:rPr>
            </w:pPr>
          </w:p>
          <w:p w14:paraId="20DEEBD8" w14:textId="77777777" w:rsidR="00307277" w:rsidRDefault="00307277" w:rsidP="00A726C7"/>
        </w:tc>
        <w:tc>
          <w:tcPr>
            <w:tcW w:w="5693" w:type="dxa"/>
            <w:tcBorders>
              <w:bottom w:val="single" w:sz="4" w:space="0" w:color="auto"/>
            </w:tcBorders>
          </w:tcPr>
          <w:p w14:paraId="72D02F13" w14:textId="271B8B9B" w:rsidR="00307277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Date the complaint occurred on:</w:t>
            </w:r>
          </w:p>
          <w:p w14:paraId="66C78822" w14:textId="0FBE5D7E" w:rsidR="00CD1A6F" w:rsidRDefault="00CD1A6F" w:rsidP="00A726C7">
            <w:pPr>
              <w:rPr>
                <w:b/>
                <w:bCs/>
              </w:rPr>
            </w:pPr>
          </w:p>
          <w:p w14:paraId="151555C9" w14:textId="77777777" w:rsidR="00CD1A6F" w:rsidRPr="00947043" w:rsidRDefault="00CD1A6F" w:rsidP="00A726C7">
            <w:pPr>
              <w:rPr>
                <w:b/>
                <w:bCs/>
              </w:rPr>
            </w:pPr>
          </w:p>
          <w:p w14:paraId="230A8C72" w14:textId="03DDB682" w:rsidR="00307277" w:rsidRPr="00947043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Date the complaint made:</w:t>
            </w:r>
          </w:p>
        </w:tc>
      </w:tr>
      <w:tr w:rsidR="00307277" w14:paraId="7A0E27B4" w14:textId="77777777" w:rsidTr="00E74494">
        <w:tc>
          <w:tcPr>
            <w:tcW w:w="5506" w:type="dxa"/>
            <w:tcBorders>
              <w:bottom w:val="single" w:sz="4" w:space="0" w:color="auto"/>
            </w:tcBorders>
          </w:tcPr>
          <w:p w14:paraId="23E9B2C2" w14:textId="3B7C5C97" w:rsidR="00307277" w:rsidRPr="00947043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Name of person making complaint:</w:t>
            </w:r>
          </w:p>
          <w:p w14:paraId="2CF8DFA7" w14:textId="41571D23" w:rsidR="00307277" w:rsidRPr="00947043" w:rsidRDefault="00307277" w:rsidP="00A726C7">
            <w:pPr>
              <w:rPr>
                <w:b/>
                <w:bCs/>
              </w:rPr>
            </w:pPr>
            <w:r w:rsidRPr="00947043">
              <w:rPr>
                <w:b/>
                <w:bCs/>
              </w:rPr>
              <w:t>Contact Information:</w:t>
            </w:r>
          </w:p>
          <w:p w14:paraId="46059437" w14:textId="5F13ED47" w:rsidR="00307277" w:rsidRDefault="00307277" w:rsidP="00A726C7"/>
          <w:p w14:paraId="1A829AD5" w14:textId="1D9F2A04" w:rsidR="00307277" w:rsidRDefault="00307277" w:rsidP="00A726C7">
            <w:r>
              <w:t>(if different from above)</w:t>
            </w:r>
          </w:p>
          <w:p w14:paraId="577B7ABE" w14:textId="77777777" w:rsidR="00307277" w:rsidRDefault="00307277" w:rsidP="00A726C7"/>
        </w:tc>
        <w:tc>
          <w:tcPr>
            <w:tcW w:w="5693" w:type="dxa"/>
            <w:tcBorders>
              <w:bottom w:val="single" w:sz="4" w:space="0" w:color="auto"/>
            </w:tcBorders>
          </w:tcPr>
          <w:p w14:paraId="463F0CBF" w14:textId="4E30F546" w:rsidR="00307277" w:rsidRDefault="00307277" w:rsidP="00A726C7">
            <w:r>
              <w:t>Ha</w:t>
            </w:r>
            <w:r w:rsidR="00B80753">
              <w:t>ve you spoken to Caring for Care about this before? YES/NO</w:t>
            </w:r>
          </w:p>
          <w:p w14:paraId="473E5905" w14:textId="77777777" w:rsidR="00B80753" w:rsidRDefault="00B80753" w:rsidP="00A726C7"/>
          <w:p w14:paraId="3720A2B1" w14:textId="6803D6D2" w:rsidR="00B80753" w:rsidRDefault="00B80753" w:rsidP="00A726C7">
            <w:r>
              <w:t>Has Caring for Care attempted to contact you to discuss? YES/NO</w:t>
            </w:r>
          </w:p>
        </w:tc>
      </w:tr>
      <w:tr w:rsidR="00307277" w14:paraId="46376C6C" w14:textId="77777777" w:rsidTr="00E74494"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62891" w14:textId="77777777" w:rsidR="00307277" w:rsidRDefault="00307277" w:rsidP="00A726C7"/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F0609" w14:textId="77777777" w:rsidR="00307277" w:rsidRDefault="00307277" w:rsidP="00A726C7"/>
        </w:tc>
      </w:tr>
      <w:tr w:rsidR="00307277" w14:paraId="45374FC4" w14:textId="77777777" w:rsidTr="00B80753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EFB" w14:textId="59583B95" w:rsidR="00B80753" w:rsidRDefault="00B80753" w:rsidP="00A726C7">
            <w:r>
              <w:t xml:space="preserve">Have you spoken to Caring for Care about this before or are you informing us for first time? </w:t>
            </w:r>
          </w:p>
          <w:p w14:paraId="79384B20" w14:textId="77777777" w:rsidR="00307277" w:rsidRDefault="00307277" w:rsidP="00A726C7">
            <w:pPr>
              <w:tabs>
                <w:tab w:val="left" w:pos="6720"/>
              </w:tabs>
            </w:pPr>
          </w:p>
          <w:p w14:paraId="656DED59" w14:textId="2534E4BF" w:rsidR="00CD1A6F" w:rsidRDefault="00CD1A6F" w:rsidP="00A726C7">
            <w:pPr>
              <w:tabs>
                <w:tab w:val="left" w:pos="6720"/>
              </w:tabs>
            </w:pPr>
          </w:p>
        </w:tc>
      </w:tr>
      <w:tr w:rsidR="00307277" w14:paraId="3FF74B56" w14:textId="77777777" w:rsidTr="00B80753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6" w14:textId="74BCF89B" w:rsidR="00B80753" w:rsidRDefault="00B80753" w:rsidP="00A726C7">
            <w:pPr>
              <w:tabs>
                <w:tab w:val="right" w:pos="5290"/>
              </w:tabs>
            </w:pPr>
            <w:r>
              <w:t>Has Caring for Care attempted to contact you to discuss? YES/NO</w:t>
            </w:r>
          </w:p>
          <w:p w14:paraId="109A36F1" w14:textId="77777777" w:rsidR="00CD1A6F" w:rsidRDefault="00CD1A6F" w:rsidP="00A726C7">
            <w:pPr>
              <w:tabs>
                <w:tab w:val="right" w:pos="5290"/>
              </w:tabs>
            </w:pPr>
          </w:p>
          <w:p w14:paraId="66756F83" w14:textId="77777777" w:rsidR="00B80753" w:rsidRDefault="00B80753" w:rsidP="00A726C7">
            <w:pPr>
              <w:tabs>
                <w:tab w:val="right" w:pos="5290"/>
              </w:tabs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give details:</w:t>
            </w:r>
          </w:p>
          <w:p w14:paraId="75FBE346" w14:textId="6B9078E0" w:rsidR="00307277" w:rsidRDefault="00307277" w:rsidP="00A726C7">
            <w:pPr>
              <w:tabs>
                <w:tab w:val="left" w:pos="945"/>
              </w:tabs>
            </w:pPr>
          </w:p>
          <w:p w14:paraId="5B4AE2CC" w14:textId="77777777" w:rsidR="00307277" w:rsidRDefault="00307277" w:rsidP="00A726C7">
            <w:pPr>
              <w:tabs>
                <w:tab w:val="left" w:pos="945"/>
              </w:tabs>
            </w:pPr>
          </w:p>
          <w:p w14:paraId="62EB9B60" w14:textId="77777777" w:rsidR="00307277" w:rsidRDefault="00307277" w:rsidP="00A726C7">
            <w:pPr>
              <w:tabs>
                <w:tab w:val="left" w:pos="945"/>
              </w:tabs>
            </w:pPr>
          </w:p>
          <w:p w14:paraId="03B4A7F7" w14:textId="77777777" w:rsidR="00307277" w:rsidRDefault="00307277" w:rsidP="00A726C7">
            <w:pPr>
              <w:tabs>
                <w:tab w:val="left" w:pos="945"/>
              </w:tabs>
            </w:pPr>
          </w:p>
          <w:p w14:paraId="449C6C66" w14:textId="77777777" w:rsidR="00307277" w:rsidRDefault="00307277" w:rsidP="00A726C7"/>
        </w:tc>
      </w:tr>
      <w:tr w:rsidR="00307277" w14:paraId="082E2A37" w14:textId="77777777" w:rsidTr="00CD1A6F"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20A9F" w14:textId="77777777" w:rsidR="00307277" w:rsidRDefault="00307277" w:rsidP="00A726C7">
            <w:pPr>
              <w:tabs>
                <w:tab w:val="left" w:pos="4560"/>
                <w:tab w:val="left" w:pos="8070"/>
              </w:tabs>
            </w:pPr>
            <w:r>
              <w:tab/>
            </w:r>
            <w:r>
              <w:tab/>
            </w:r>
          </w:p>
        </w:tc>
      </w:tr>
      <w:tr w:rsidR="00307277" w14:paraId="0C975CFA" w14:textId="77777777" w:rsidTr="00CD1A6F">
        <w:trPr>
          <w:trHeight w:val="1621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EACE2" w14:textId="450C6751" w:rsidR="00B80753" w:rsidRDefault="00B80753" w:rsidP="00A726C7">
            <w:pPr>
              <w:tabs>
                <w:tab w:val="right" w:pos="5290"/>
              </w:tabs>
            </w:pPr>
            <w:r>
              <w:t>Please give information about your complaint</w:t>
            </w:r>
          </w:p>
          <w:p w14:paraId="07E45862" w14:textId="7FA6FF5C" w:rsidR="00150F0E" w:rsidRDefault="00150F0E" w:rsidP="00A726C7">
            <w:pPr>
              <w:tabs>
                <w:tab w:val="right" w:pos="5290"/>
              </w:tabs>
              <w:rPr>
                <w:b/>
                <w:bCs/>
              </w:rPr>
            </w:pPr>
            <w:r w:rsidRPr="00947043">
              <w:rPr>
                <w:b/>
                <w:bCs/>
              </w:rPr>
              <w:t>How did it come to your attention?</w:t>
            </w:r>
          </w:p>
          <w:p w14:paraId="449F6CA0" w14:textId="0E7484B5" w:rsidR="00CD1A6F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6A96A64D" w14:textId="77777777" w:rsidR="00CD1A6F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5F972557" w14:textId="77777777" w:rsidR="00CD1A6F" w:rsidRPr="00947043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6D13CD0E" w14:textId="331707DF" w:rsidR="00150F0E" w:rsidRDefault="00150F0E" w:rsidP="00A726C7">
            <w:pPr>
              <w:tabs>
                <w:tab w:val="right" w:pos="5290"/>
              </w:tabs>
              <w:rPr>
                <w:b/>
                <w:bCs/>
              </w:rPr>
            </w:pPr>
            <w:r w:rsidRPr="00947043">
              <w:rPr>
                <w:b/>
                <w:bCs/>
              </w:rPr>
              <w:t>What happened?</w:t>
            </w:r>
          </w:p>
          <w:p w14:paraId="1595D65F" w14:textId="469B4EC5" w:rsidR="00CD1A6F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4F29B794" w14:textId="77777777" w:rsidR="00CD1A6F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5AAC03E1" w14:textId="77777777" w:rsidR="00CD1A6F" w:rsidRPr="00947043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3F9AF592" w14:textId="304DC49E" w:rsidR="00150F0E" w:rsidRDefault="00150F0E" w:rsidP="00A726C7">
            <w:pPr>
              <w:tabs>
                <w:tab w:val="right" w:pos="5290"/>
              </w:tabs>
              <w:rPr>
                <w:b/>
                <w:bCs/>
              </w:rPr>
            </w:pPr>
            <w:r w:rsidRPr="00947043">
              <w:rPr>
                <w:b/>
                <w:bCs/>
              </w:rPr>
              <w:t>Who was involved?</w:t>
            </w:r>
          </w:p>
          <w:p w14:paraId="327CAD87" w14:textId="7419DC7F" w:rsidR="00CD1A6F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1F2CE6C8" w14:textId="44806E38" w:rsidR="00CD1A6F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5403A2F7" w14:textId="77777777" w:rsidR="00CD1A6F" w:rsidRPr="00947043" w:rsidRDefault="00CD1A6F" w:rsidP="00A726C7">
            <w:pPr>
              <w:tabs>
                <w:tab w:val="right" w:pos="5290"/>
              </w:tabs>
              <w:rPr>
                <w:b/>
                <w:bCs/>
              </w:rPr>
            </w:pPr>
          </w:p>
          <w:p w14:paraId="704BA36C" w14:textId="7CDC56D6" w:rsidR="00150F0E" w:rsidRPr="00947043" w:rsidRDefault="00150F0E" w:rsidP="00A726C7">
            <w:pPr>
              <w:tabs>
                <w:tab w:val="right" w:pos="5290"/>
              </w:tabs>
              <w:rPr>
                <w:b/>
                <w:bCs/>
              </w:rPr>
            </w:pPr>
            <w:r w:rsidRPr="00947043">
              <w:rPr>
                <w:b/>
                <w:bCs/>
              </w:rPr>
              <w:t>How long did this go on for?</w:t>
            </w:r>
          </w:p>
          <w:p w14:paraId="34EC340A" w14:textId="77777777" w:rsidR="00307277" w:rsidRDefault="00307277" w:rsidP="00A726C7">
            <w:pPr>
              <w:tabs>
                <w:tab w:val="right" w:pos="5290"/>
              </w:tabs>
            </w:pPr>
          </w:p>
          <w:p w14:paraId="6495280A" w14:textId="6E88BD88" w:rsidR="00307277" w:rsidRDefault="00307277" w:rsidP="00A726C7">
            <w:pPr>
              <w:tabs>
                <w:tab w:val="right" w:pos="5290"/>
              </w:tabs>
            </w:pPr>
          </w:p>
          <w:p w14:paraId="0EDC0F7B" w14:textId="77777777" w:rsidR="00CD1A6F" w:rsidRDefault="00CD1A6F" w:rsidP="00A726C7">
            <w:pPr>
              <w:tabs>
                <w:tab w:val="right" w:pos="5290"/>
              </w:tabs>
            </w:pPr>
          </w:p>
          <w:p w14:paraId="6DB7ADD3" w14:textId="77777777" w:rsidR="00307277" w:rsidRDefault="00307277" w:rsidP="00A726C7"/>
          <w:p w14:paraId="0500D927" w14:textId="6AB2F040" w:rsidR="00CD1A6F" w:rsidRDefault="00CD1A6F" w:rsidP="00A726C7"/>
        </w:tc>
      </w:tr>
      <w:tr w:rsidR="00307277" w14:paraId="33A9FAC8" w14:textId="77777777" w:rsidTr="00CD1A6F">
        <w:trPr>
          <w:trHeight w:val="285"/>
        </w:trPr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691F4" w14:textId="33D7BB6A" w:rsidR="00CD1A6F" w:rsidRPr="00DF008A" w:rsidRDefault="00CD1A6F" w:rsidP="00A726C7"/>
        </w:tc>
      </w:tr>
      <w:tr w:rsidR="00307277" w14:paraId="0BA04408" w14:textId="77777777" w:rsidTr="00CD1A6F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1C0CB" w14:textId="4617FC06" w:rsidR="00307277" w:rsidRDefault="00B80753" w:rsidP="00A726C7">
            <w:pPr>
              <w:tabs>
                <w:tab w:val="right" w:pos="5290"/>
              </w:tabs>
            </w:pPr>
            <w:r>
              <w:t>How has this impacted your business?</w:t>
            </w:r>
          </w:p>
          <w:p w14:paraId="7AADECB5" w14:textId="77777777" w:rsidR="00307277" w:rsidRDefault="00307277" w:rsidP="00A726C7">
            <w:pPr>
              <w:tabs>
                <w:tab w:val="right" w:pos="5290"/>
              </w:tabs>
            </w:pPr>
          </w:p>
          <w:p w14:paraId="7D5EC819" w14:textId="4200FF9C" w:rsidR="00307277" w:rsidRDefault="00307277" w:rsidP="00A726C7">
            <w:pPr>
              <w:tabs>
                <w:tab w:val="right" w:pos="5290"/>
              </w:tabs>
            </w:pPr>
          </w:p>
          <w:p w14:paraId="3B5ADBDD" w14:textId="33392936" w:rsidR="00150F0E" w:rsidRDefault="00150F0E" w:rsidP="00A726C7">
            <w:pPr>
              <w:tabs>
                <w:tab w:val="right" w:pos="5290"/>
              </w:tabs>
            </w:pPr>
          </w:p>
          <w:p w14:paraId="32EEC167" w14:textId="0C0DCAE9" w:rsidR="00CD1A6F" w:rsidRDefault="00CD1A6F" w:rsidP="00A726C7">
            <w:pPr>
              <w:tabs>
                <w:tab w:val="right" w:pos="5290"/>
              </w:tabs>
            </w:pPr>
          </w:p>
          <w:p w14:paraId="082E1089" w14:textId="6A3CFA9C" w:rsidR="00CD1A6F" w:rsidRDefault="00CD1A6F" w:rsidP="00A726C7">
            <w:pPr>
              <w:tabs>
                <w:tab w:val="right" w:pos="5290"/>
              </w:tabs>
            </w:pPr>
          </w:p>
          <w:p w14:paraId="40671E45" w14:textId="4F01109C" w:rsidR="00CD1A6F" w:rsidRDefault="00CD1A6F" w:rsidP="00A726C7">
            <w:pPr>
              <w:tabs>
                <w:tab w:val="right" w:pos="5290"/>
              </w:tabs>
            </w:pPr>
          </w:p>
          <w:p w14:paraId="76E71ED0" w14:textId="1631BF98" w:rsidR="00CD1A6F" w:rsidRDefault="00CD1A6F" w:rsidP="00A726C7">
            <w:pPr>
              <w:tabs>
                <w:tab w:val="right" w:pos="5290"/>
              </w:tabs>
            </w:pPr>
          </w:p>
          <w:p w14:paraId="0D8FEA23" w14:textId="77777777" w:rsidR="00CD1A6F" w:rsidRDefault="00CD1A6F" w:rsidP="00A726C7">
            <w:pPr>
              <w:tabs>
                <w:tab w:val="right" w:pos="5290"/>
              </w:tabs>
            </w:pPr>
          </w:p>
          <w:p w14:paraId="67459D2C" w14:textId="77777777" w:rsidR="00CD1A6F" w:rsidRDefault="00CD1A6F" w:rsidP="00A726C7">
            <w:pPr>
              <w:tabs>
                <w:tab w:val="right" w:pos="5290"/>
              </w:tabs>
            </w:pPr>
          </w:p>
          <w:p w14:paraId="5F661622" w14:textId="77777777" w:rsidR="00150F0E" w:rsidRDefault="00150F0E" w:rsidP="00A726C7">
            <w:pPr>
              <w:tabs>
                <w:tab w:val="right" w:pos="5290"/>
              </w:tabs>
            </w:pPr>
          </w:p>
          <w:p w14:paraId="382F5A19" w14:textId="77777777" w:rsidR="00307277" w:rsidRDefault="00307277" w:rsidP="00A726C7">
            <w:r>
              <w:tab/>
            </w:r>
          </w:p>
        </w:tc>
      </w:tr>
      <w:tr w:rsidR="00307277" w14:paraId="7D4A0EB6" w14:textId="77777777" w:rsidTr="00E74494">
        <w:tc>
          <w:tcPr>
            <w:tcW w:w="11199" w:type="dxa"/>
            <w:gridSpan w:val="2"/>
            <w:tcBorders>
              <w:left w:val="nil"/>
              <w:right w:val="nil"/>
            </w:tcBorders>
          </w:tcPr>
          <w:p w14:paraId="53EB19CF" w14:textId="6A6C02B2" w:rsidR="00150F0E" w:rsidRDefault="00150F0E" w:rsidP="00A726C7">
            <w:pPr>
              <w:tabs>
                <w:tab w:val="right" w:pos="5290"/>
              </w:tabs>
            </w:pPr>
          </w:p>
        </w:tc>
      </w:tr>
      <w:tr w:rsidR="00307277" w14:paraId="2A5C6CF3" w14:textId="77777777" w:rsidTr="00E74494">
        <w:tc>
          <w:tcPr>
            <w:tcW w:w="11199" w:type="dxa"/>
            <w:gridSpan w:val="2"/>
          </w:tcPr>
          <w:p w14:paraId="1D234744" w14:textId="24677B58" w:rsidR="00307277" w:rsidRDefault="00150F0E" w:rsidP="00A726C7">
            <w:pPr>
              <w:tabs>
                <w:tab w:val="right" w:pos="5290"/>
              </w:tabs>
            </w:pPr>
            <w:r>
              <w:t>How has this impacted your relationship with Caring for Care?</w:t>
            </w:r>
          </w:p>
          <w:p w14:paraId="6D71CBF3" w14:textId="77777777" w:rsidR="00307277" w:rsidRDefault="00307277" w:rsidP="00A726C7">
            <w:pPr>
              <w:tabs>
                <w:tab w:val="right" w:pos="5290"/>
              </w:tabs>
            </w:pPr>
          </w:p>
          <w:p w14:paraId="41AA17B9" w14:textId="77777777" w:rsidR="00307277" w:rsidRDefault="00307277" w:rsidP="00A726C7">
            <w:pPr>
              <w:tabs>
                <w:tab w:val="right" w:pos="5290"/>
              </w:tabs>
            </w:pPr>
          </w:p>
          <w:p w14:paraId="355CE428" w14:textId="6515F1DE" w:rsidR="00307277" w:rsidRDefault="00307277" w:rsidP="00A726C7">
            <w:pPr>
              <w:tabs>
                <w:tab w:val="right" w:pos="5290"/>
              </w:tabs>
            </w:pPr>
          </w:p>
          <w:p w14:paraId="15ECB17C" w14:textId="77777777" w:rsidR="00CD1A6F" w:rsidRDefault="00CD1A6F" w:rsidP="00A726C7">
            <w:pPr>
              <w:tabs>
                <w:tab w:val="right" w:pos="5290"/>
              </w:tabs>
            </w:pPr>
          </w:p>
          <w:p w14:paraId="6ADB5458" w14:textId="2C900835" w:rsidR="00CD1A6F" w:rsidRDefault="00CD1A6F" w:rsidP="00A726C7">
            <w:pPr>
              <w:tabs>
                <w:tab w:val="right" w:pos="5290"/>
              </w:tabs>
            </w:pPr>
          </w:p>
          <w:p w14:paraId="2C97A036" w14:textId="77777777" w:rsidR="00CD1A6F" w:rsidRDefault="00CD1A6F" w:rsidP="00A726C7">
            <w:pPr>
              <w:tabs>
                <w:tab w:val="right" w:pos="5290"/>
              </w:tabs>
            </w:pPr>
          </w:p>
          <w:p w14:paraId="47A9A51A" w14:textId="77777777" w:rsidR="00307277" w:rsidRDefault="00307277" w:rsidP="00A726C7">
            <w:pPr>
              <w:tabs>
                <w:tab w:val="right" w:pos="5290"/>
              </w:tabs>
            </w:pPr>
          </w:p>
          <w:p w14:paraId="522FB6BA" w14:textId="77777777" w:rsidR="00307277" w:rsidRDefault="00307277" w:rsidP="00A726C7">
            <w:pPr>
              <w:tabs>
                <w:tab w:val="right" w:pos="5290"/>
              </w:tabs>
            </w:pPr>
          </w:p>
          <w:p w14:paraId="0B81E713" w14:textId="77777777" w:rsidR="00307277" w:rsidRDefault="00307277" w:rsidP="00A726C7">
            <w:pPr>
              <w:tabs>
                <w:tab w:val="right" w:pos="5290"/>
              </w:tabs>
            </w:pPr>
          </w:p>
          <w:p w14:paraId="5C0441C8" w14:textId="77777777" w:rsidR="00307277" w:rsidRDefault="00307277" w:rsidP="00A726C7"/>
        </w:tc>
      </w:tr>
      <w:tr w:rsidR="00150F0E" w14:paraId="34A5DC43" w14:textId="77777777" w:rsidTr="00E74494">
        <w:tc>
          <w:tcPr>
            <w:tcW w:w="11199" w:type="dxa"/>
            <w:gridSpan w:val="2"/>
          </w:tcPr>
          <w:p w14:paraId="6A2ABCB6" w14:textId="1E33868C" w:rsidR="0040433E" w:rsidRDefault="00330AC8" w:rsidP="00A726C7">
            <w:pPr>
              <w:tabs>
                <w:tab w:val="right" w:pos="5290"/>
              </w:tabs>
            </w:pPr>
            <w:r>
              <w:t xml:space="preserve">How would you like Caring </w:t>
            </w:r>
            <w:proofErr w:type="gramStart"/>
            <w:r>
              <w:t>For</w:t>
            </w:r>
            <w:proofErr w:type="gramEnd"/>
            <w:r>
              <w:t xml:space="preserve"> Care to resolve this situation?</w:t>
            </w:r>
          </w:p>
          <w:p w14:paraId="1F61267F" w14:textId="77777777" w:rsidR="00330AC8" w:rsidRDefault="00330AC8" w:rsidP="00A726C7">
            <w:pPr>
              <w:tabs>
                <w:tab w:val="right" w:pos="5290"/>
              </w:tabs>
            </w:pPr>
          </w:p>
          <w:p w14:paraId="66A1A594" w14:textId="77777777" w:rsidR="00330AC8" w:rsidRDefault="00330AC8" w:rsidP="00A726C7">
            <w:pPr>
              <w:tabs>
                <w:tab w:val="right" w:pos="5290"/>
              </w:tabs>
            </w:pPr>
          </w:p>
          <w:p w14:paraId="32BF8BAB" w14:textId="77777777" w:rsidR="00330AC8" w:rsidRDefault="00330AC8" w:rsidP="00A726C7">
            <w:pPr>
              <w:tabs>
                <w:tab w:val="right" w:pos="5290"/>
              </w:tabs>
            </w:pPr>
          </w:p>
          <w:p w14:paraId="23F414C0" w14:textId="77777777" w:rsidR="00330AC8" w:rsidRDefault="00330AC8" w:rsidP="00A726C7">
            <w:pPr>
              <w:tabs>
                <w:tab w:val="right" w:pos="5290"/>
              </w:tabs>
            </w:pPr>
          </w:p>
          <w:p w14:paraId="7CAC12E9" w14:textId="77777777" w:rsidR="00330AC8" w:rsidRDefault="00330AC8" w:rsidP="00A726C7">
            <w:pPr>
              <w:tabs>
                <w:tab w:val="right" w:pos="5290"/>
              </w:tabs>
            </w:pPr>
          </w:p>
          <w:p w14:paraId="6F0C64BD" w14:textId="77777777" w:rsidR="00330AC8" w:rsidRDefault="00330AC8" w:rsidP="00A726C7">
            <w:pPr>
              <w:tabs>
                <w:tab w:val="right" w:pos="5290"/>
              </w:tabs>
            </w:pPr>
          </w:p>
          <w:p w14:paraId="09453394" w14:textId="77777777" w:rsidR="00330AC8" w:rsidRDefault="00330AC8" w:rsidP="00A726C7">
            <w:pPr>
              <w:tabs>
                <w:tab w:val="right" w:pos="5290"/>
              </w:tabs>
            </w:pPr>
          </w:p>
          <w:p w14:paraId="0D15DBDE" w14:textId="77777777" w:rsidR="00330AC8" w:rsidRDefault="00330AC8" w:rsidP="00A726C7">
            <w:pPr>
              <w:tabs>
                <w:tab w:val="right" w:pos="5290"/>
              </w:tabs>
            </w:pPr>
          </w:p>
          <w:p w14:paraId="19645FB5" w14:textId="77777777" w:rsidR="00330AC8" w:rsidRDefault="00330AC8" w:rsidP="00A726C7">
            <w:pPr>
              <w:tabs>
                <w:tab w:val="right" w:pos="5290"/>
              </w:tabs>
            </w:pPr>
          </w:p>
          <w:p w14:paraId="0BE6E9D9" w14:textId="1AA07991" w:rsidR="00330AC8" w:rsidRDefault="00330AC8" w:rsidP="00A726C7">
            <w:pPr>
              <w:tabs>
                <w:tab w:val="right" w:pos="5290"/>
              </w:tabs>
            </w:pPr>
          </w:p>
        </w:tc>
      </w:tr>
      <w:tr w:rsidR="00330AC8" w14:paraId="79310749" w14:textId="77777777" w:rsidTr="00E74494">
        <w:tc>
          <w:tcPr>
            <w:tcW w:w="11199" w:type="dxa"/>
            <w:gridSpan w:val="2"/>
          </w:tcPr>
          <w:p w14:paraId="476618D4" w14:textId="77777777" w:rsidR="00330AC8" w:rsidRDefault="00330AC8" w:rsidP="00330AC8">
            <w:pPr>
              <w:tabs>
                <w:tab w:val="right" w:pos="5290"/>
              </w:tabs>
            </w:pPr>
            <w:r>
              <w:t>We understand this may not help you, but we are always looking to improve our service.</w:t>
            </w:r>
          </w:p>
          <w:p w14:paraId="32D34B8B" w14:textId="77777777" w:rsidR="00330AC8" w:rsidRDefault="00330AC8" w:rsidP="00330AC8">
            <w:pPr>
              <w:tabs>
                <w:tab w:val="right" w:pos="5290"/>
              </w:tabs>
            </w:pPr>
            <w:r>
              <w:t>What would you like Caring for Care to learn from experience?</w:t>
            </w:r>
          </w:p>
          <w:p w14:paraId="6F05D4C2" w14:textId="77777777" w:rsidR="00330AC8" w:rsidRDefault="00330AC8" w:rsidP="00330AC8">
            <w:pPr>
              <w:tabs>
                <w:tab w:val="right" w:pos="5290"/>
              </w:tabs>
            </w:pPr>
          </w:p>
          <w:p w14:paraId="4DBFF855" w14:textId="77777777" w:rsidR="00330AC8" w:rsidRDefault="00330AC8" w:rsidP="00330AC8">
            <w:pPr>
              <w:tabs>
                <w:tab w:val="right" w:pos="5290"/>
              </w:tabs>
            </w:pPr>
          </w:p>
          <w:p w14:paraId="58A6B769" w14:textId="77777777" w:rsidR="00330AC8" w:rsidRDefault="00330AC8" w:rsidP="00330AC8">
            <w:pPr>
              <w:tabs>
                <w:tab w:val="right" w:pos="5290"/>
              </w:tabs>
            </w:pPr>
          </w:p>
          <w:p w14:paraId="0ED70B84" w14:textId="77777777" w:rsidR="00330AC8" w:rsidRDefault="00330AC8" w:rsidP="00330AC8">
            <w:pPr>
              <w:tabs>
                <w:tab w:val="right" w:pos="5290"/>
              </w:tabs>
            </w:pPr>
          </w:p>
          <w:p w14:paraId="286D03A1" w14:textId="1B4529ED" w:rsidR="00330AC8" w:rsidRDefault="00330AC8" w:rsidP="00330AC8">
            <w:pPr>
              <w:tabs>
                <w:tab w:val="right" w:pos="5290"/>
              </w:tabs>
            </w:pPr>
          </w:p>
        </w:tc>
      </w:tr>
      <w:tr w:rsidR="00330AC8" w14:paraId="44A199AA" w14:textId="77777777" w:rsidTr="00E74494">
        <w:tc>
          <w:tcPr>
            <w:tcW w:w="11199" w:type="dxa"/>
            <w:gridSpan w:val="2"/>
          </w:tcPr>
          <w:p w14:paraId="1865D533" w14:textId="77777777" w:rsidR="00330AC8" w:rsidRDefault="00330AC8" w:rsidP="00330AC8">
            <w:pPr>
              <w:tabs>
                <w:tab w:val="right" w:pos="5290"/>
              </w:tabs>
            </w:pPr>
            <w:r>
              <w:t xml:space="preserve">Thank you so very much for taking the time to complete this form and we will acknowledge receipt of the completed form with a date for us to respond to you. </w:t>
            </w:r>
          </w:p>
          <w:p w14:paraId="15B0BB67" w14:textId="77777777" w:rsidR="00330AC8" w:rsidRDefault="00330AC8" w:rsidP="00330AC8">
            <w:pPr>
              <w:tabs>
                <w:tab w:val="right" w:pos="5290"/>
              </w:tabs>
            </w:pPr>
          </w:p>
          <w:p w14:paraId="7B494323" w14:textId="381228E6" w:rsidR="00330AC8" w:rsidRDefault="00330AC8" w:rsidP="00330AC8">
            <w:pPr>
              <w:tabs>
                <w:tab w:val="right" w:pos="5290"/>
              </w:tabs>
            </w:pPr>
            <w:r>
              <w:t xml:space="preserve">Any questions please do not hesitate to ask and contact us at </w:t>
            </w:r>
            <w:hyperlink r:id="rId14" w:history="1">
              <w:r w:rsidRPr="00EF39C4">
                <w:rPr>
                  <w:rStyle w:val="Hyperlink"/>
                </w:rPr>
                <w:t>enquiries@caringforcare.co.uk</w:t>
              </w:r>
            </w:hyperlink>
            <w:r>
              <w:t xml:space="preserve"> .</w:t>
            </w:r>
          </w:p>
        </w:tc>
      </w:tr>
    </w:tbl>
    <w:p w14:paraId="06CE76F6" w14:textId="36B132BD" w:rsidR="00A25A51" w:rsidRDefault="00A25A51" w:rsidP="00CD1A6F">
      <w:pPr>
        <w:jc w:val="left"/>
        <w:rPr>
          <w:rFonts w:ascii="Arial" w:hAnsi="Arial" w:cs="Arial"/>
        </w:rPr>
      </w:pPr>
    </w:p>
    <w:sectPr w:rsidR="00A25A51" w:rsidSect="004D659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6806" w14:textId="77777777" w:rsidR="0025591C" w:rsidRDefault="0025591C">
      <w:pPr>
        <w:spacing w:after="0"/>
      </w:pPr>
      <w:r>
        <w:separator/>
      </w:r>
    </w:p>
  </w:endnote>
  <w:endnote w:type="continuationSeparator" w:id="0">
    <w:p w14:paraId="1EC0BA68" w14:textId="77777777" w:rsidR="0025591C" w:rsidRDefault="00255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712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7CB51" w14:textId="757E56A6" w:rsidR="00947043" w:rsidRDefault="00947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174C5" w14:textId="7C64E3E5" w:rsidR="004D6595" w:rsidRDefault="004D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F82" w14:textId="77777777" w:rsidR="0025591C" w:rsidRDefault="0025591C">
      <w:pPr>
        <w:spacing w:after="0"/>
      </w:pPr>
      <w:r>
        <w:separator/>
      </w:r>
    </w:p>
  </w:footnote>
  <w:footnote w:type="continuationSeparator" w:id="0">
    <w:p w14:paraId="6AC41F91" w14:textId="77777777" w:rsidR="0025591C" w:rsidRDefault="002559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F58B" w14:textId="47EC98F0" w:rsidR="00947043" w:rsidRDefault="00A726C7" w:rsidP="00A726C7">
    <w:pPr>
      <w:pStyle w:val="Header"/>
      <w:jc w:val="center"/>
    </w:pPr>
    <w:r w:rsidRPr="002C2E80">
      <w:rPr>
        <w:rFonts w:eastAsia="Times New Roman" w:cs="Times New Roman"/>
        <w:b/>
        <w:bCs/>
        <w:noProof/>
        <w:sz w:val="20"/>
        <w:szCs w:val="20"/>
        <w:lang w:eastAsia="en-GB"/>
      </w:rPr>
      <w:drawing>
        <wp:inline distT="0" distB="0" distL="0" distR="0" wp14:anchorId="5AB405BA" wp14:editId="474CA8E8">
          <wp:extent cx="1971675" cy="431427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87" cy="46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B53"/>
    <w:multiLevelType w:val="hybridMultilevel"/>
    <w:tmpl w:val="2C0C1060"/>
    <w:lvl w:ilvl="0" w:tplc="15B2C64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E79B4"/>
    <w:multiLevelType w:val="hybridMultilevel"/>
    <w:tmpl w:val="498C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E6F"/>
    <w:multiLevelType w:val="hybridMultilevel"/>
    <w:tmpl w:val="BD8C4A44"/>
    <w:lvl w:ilvl="0" w:tplc="F2B83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7BC4"/>
    <w:multiLevelType w:val="hybridMultilevel"/>
    <w:tmpl w:val="B93A6BEA"/>
    <w:lvl w:ilvl="0" w:tplc="F2B83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24A"/>
    <w:multiLevelType w:val="hybridMultilevel"/>
    <w:tmpl w:val="CC4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9B3"/>
    <w:multiLevelType w:val="hybridMultilevel"/>
    <w:tmpl w:val="160C0ECC"/>
    <w:lvl w:ilvl="0" w:tplc="15B2C64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704"/>
    <w:multiLevelType w:val="hybridMultilevel"/>
    <w:tmpl w:val="A260C27E"/>
    <w:lvl w:ilvl="0" w:tplc="A6405B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23CDB"/>
    <w:multiLevelType w:val="hybridMultilevel"/>
    <w:tmpl w:val="6050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53CFA"/>
    <w:multiLevelType w:val="hybridMultilevel"/>
    <w:tmpl w:val="EC40FF16"/>
    <w:lvl w:ilvl="0" w:tplc="15B2C64A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371D7"/>
    <w:multiLevelType w:val="hybridMultilevel"/>
    <w:tmpl w:val="879271EA"/>
    <w:lvl w:ilvl="0" w:tplc="15B2C64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8636">
    <w:abstractNumId w:val="8"/>
  </w:num>
  <w:num w:numId="2" w16cid:durableId="597520394">
    <w:abstractNumId w:val="2"/>
  </w:num>
  <w:num w:numId="3" w16cid:durableId="1248272158">
    <w:abstractNumId w:val="3"/>
  </w:num>
  <w:num w:numId="4" w16cid:durableId="1561475816">
    <w:abstractNumId w:val="1"/>
  </w:num>
  <w:num w:numId="5" w16cid:durableId="2000886619">
    <w:abstractNumId w:val="10"/>
  </w:num>
  <w:num w:numId="6" w16cid:durableId="472212543">
    <w:abstractNumId w:val="9"/>
  </w:num>
  <w:num w:numId="7" w16cid:durableId="1401632670">
    <w:abstractNumId w:val="0"/>
  </w:num>
  <w:num w:numId="8" w16cid:durableId="868448735">
    <w:abstractNumId w:val="5"/>
  </w:num>
  <w:num w:numId="9" w16cid:durableId="1274436591">
    <w:abstractNumId w:val="7"/>
  </w:num>
  <w:num w:numId="10" w16cid:durableId="1277329214">
    <w:abstractNumId w:val="4"/>
  </w:num>
  <w:num w:numId="11" w16cid:durableId="652219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xMrM0MTS3tDSxtDBS0lEKTi0uzszPAykwqgUA1eDsNiwAAAA="/>
  </w:docVars>
  <w:rsids>
    <w:rsidRoot w:val="008A59AF"/>
    <w:rsid w:val="000B0DDE"/>
    <w:rsid w:val="000B2175"/>
    <w:rsid w:val="000B321A"/>
    <w:rsid w:val="000F1800"/>
    <w:rsid w:val="0011013D"/>
    <w:rsid w:val="00150F0E"/>
    <w:rsid w:val="0015398C"/>
    <w:rsid w:val="0016150A"/>
    <w:rsid w:val="0025591C"/>
    <w:rsid w:val="002B6556"/>
    <w:rsid w:val="002C017B"/>
    <w:rsid w:val="00307277"/>
    <w:rsid w:val="00330AC8"/>
    <w:rsid w:val="0040433E"/>
    <w:rsid w:val="004521F3"/>
    <w:rsid w:val="00454C6A"/>
    <w:rsid w:val="00472A05"/>
    <w:rsid w:val="00496A6E"/>
    <w:rsid w:val="004D6595"/>
    <w:rsid w:val="005B79E7"/>
    <w:rsid w:val="007124A6"/>
    <w:rsid w:val="0076793A"/>
    <w:rsid w:val="007C3395"/>
    <w:rsid w:val="007C6FFC"/>
    <w:rsid w:val="008A59AF"/>
    <w:rsid w:val="00947043"/>
    <w:rsid w:val="009904AB"/>
    <w:rsid w:val="00A25422"/>
    <w:rsid w:val="00A25A51"/>
    <w:rsid w:val="00A726C7"/>
    <w:rsid w:val="00AD4000"/>
    <w:rsid w:val="00AD55C8"/>
    <w:rsid w:val="00B4623E"/>
    <w:rsid w:val="00B80753"/>
    <w:rsid w:val="00C452CA"/>
    <w:rsid w:val="00CD1A6F"/>
    <w:rsid w:val="00D126E8"/>
    <w:rsid w:val="00D61A86"/>
    <w:rsid w:val="00DB5F7A"/>
    <w:rsid w:val="00F41753"/>
    <w:rsid w:val="00F74B2A"/>
    <w:rsid w:val="00F946B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2F5E6"/>
  <w15:docId w15:val="{F49B794D-6C58-463C-AD7B-FB77CAA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/>
    </w:p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96A6E"/>
    <w:rPr>
      <w:color w:val="6EAC1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95"/>
  </w:style>
  <w:style w:type="paragraph" w:styleId="Footer">
    <w:name w:val="footer"/>
    <w:basedOn w:val="Normal"/>
    <w:link w:val="FooterChar"/>
    <w:uiPriority w:val="99"/>
    <w:unhideWhenUsed/>
    <w:rsid w:val="004D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95"/>
  </w:style>
  <w:style w:type="character" w:styleId="UnresolvedMention">
    <w:name w:val="Unresolved Mention"/>
    <w:basedOn w:val="DefaultParagraphFont"/>
    <w:uiPriority w:val="99"/>
    <w:semiHidden/>
    <w:unhideWhenUsed/>
    <w:rsid w:val="00D61A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7277"/>
    <w:pPr>
      <w:spacing w:after="0" w:line="240" w:lineRule="auto"/>
      <w:jc w:val="left"/>
    </w:pPr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yperlink" Target="mailto:enquiries@caringfor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\AppData\Roaming\Microsoft\Templates\Flow%20design%20(blank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9C724-ABD8-4799-AF2F-B6E98ACF807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76B6654-695D-4C69-A545-7006D845F36B}">
      <dgm:prSet phldrT="[Text]"/>
      <dgm:spPr>
        <a:solidFill>
          <a:srgbClr val="30659B"/>
        </a:solidFill>
      </dgm:spPr>
      <dgm:t>
        <a:bodyPr/>
        <a:lstStyle/>
        <a:p>
          <a:r>
            <a:rPr lang="en-GB"/>
            <a:t>Days</a:t>
          </a:r>
        </a:p>
      </dgm:t>
    </dgm:pt>
    <dgm:pt modelId="{F95E84E8-16EE-4165-B705-C679E3D189F9}" type="parTrans" cxnId="{A39F63F9-ED08-42E4-A155-29AF77C91487}">
      <dgm:prSet/>
      <dgm:spPr/>
      <dgm:t>
        <a:bodyPr/>
        <a:lstStyle/>
        <a:p>
          <a:endParaRPr lang="en-GB"/>
        </a:p>
      </dgm:t>
    </dgm:pt>
    <dgm:pt modelId="{2E5A9B69-F002-4E2E-90D8-67A07B05E05A}" type="sibTrans" cxnId="{A39F63F9-ED08-42E4-A155-29AF77C91487}">
      <dgm:prSet/>
      <dgm:spPr/>
      <dgm:t>
        <a:bodyPr/>
        <a:lstStyle/>
        <a:p>
          <a:endParaRPr lang="en-GB"/>
        </a:p>
      </dgm:t>
    </dgm:pt>
    <dgm:pt modelId="{F6C913D0-89BC-4E76-975C-12399C5388B8}">
      <dgm:prSet phldrT="[Text]" custT="1"/>
      <dgm:spPr/>
      <dgm:t>
        <a:bodyPr/>
        <a:lstStyle/>
        <a:p>
          <a:r>
            <a:rPr lang="en-GB" sz="1100"/>
            <a:t> Receive complaint. </a:t>
          </a:r>
        </a:p>
      </dgm:t>
    </dgm:pt>
    <dgm:pt modelId="{1D562AFA-BA71-44DA-965D-2F36B8494DB4}" type="parTrans" cxnId="{7B367BF3-3108-4683-AF63-C54E282356CB}">
      <dgm:prSet/>
      <dgm:spPr/>
      <dgm:t>
        <a:bodyPr/>
        <a:lstStyle/>
        <a:p>
          <a:endParaRPr lang="en-GB"/>
        </a:p>
      </dgm:t>
    </dgm:pt>
    <dgm:pt modelId="{5498955A-D108-4E3A-805B-0E28DB306CB1}" type="sibTrans" cxnId="{7B367BF3-3108-4683-AF63-C54E282356CB}">
      <dgm:prSet/>
      <dgm:spPr/>
      <dgm:t>
        <a:bodyPr/>
        <a:lstStyle/>
        <a:p>
          <a:endParaRPr lang="en-GB"/>
        </a:p>
      </dgm:t>
    </dgm:pt>
    <dgm:pt modelId="{614E501F-EB99-40D5-8E00-733304CCAD40}">
      <dgm:prSet phldrT="[Text]"/>
      <dgm:spPr>
        <a:solidFill>
          <a:srgbClr val="30659B"/>
        </a:solidFill>
      </dgm:spPr>
      <dgm:t>
        <a:bodyPr/>
        <a:lstStyle/>
        <a:p>
          <a:r>
            <a:rPr lang="en-GB"/>
            <a:t>1</a:t>
          </a:r>
        </a:p>
      </dgm:t>
    </dgm:pt>
    <dgm:pt modelId="{41EB918D-C788-4986-8369-42DB6630FEA8}" type="parTrans" cxnId="{86A9E7E4-80B8-48E5-AC07-92F0B8027E96}">
      <dgm:prSet/>
      <dgm:spPr/>
      <dgm:t>
        <a:bodyPr/>
        <a:lstStyle/>
        <a:p>
          <a:endParaRPr lang="en-GB"/>
        </a:p>
      </dgm:t>
    </dgm:pt>
    <dgm:pt modelId="{CA7554EB-5A41-48D4-B1CD-B7EECFFB49D6}" type="sibTrans" cxnId="{86A9E7E4-80B8-48E5-AC07-92F0B8027E96}">
      <dgm:prSet/>
      <dgm:spPr/>
      <dgm:t>
        <a:bodyPr/>
        <a:lstStyle/>
        <a:p>
          <a:endParaRPr lang="en-GB"/>
        </a:p>
      </dgm:t>
    </dgm:pt>
    <dgm:pt modelId="{5972EB78-832F-4B38-B058-C01055C8B9CC}">
      <dgm:prSet phldrT="[Text]" custT="1"/>
      <dgm:spPr/>
      <dgm:t>
        <a:bodyPr/>
        <a:lstStyle/>
        <a:p>
          <a:r>
            <a:rPr lang="en-GB" sz="1100"/>
            <a:t> Acknowledge complaint form received.  Timeline starts now.</a:t>
          </a:r>
        </a:p>
      </dgm:t>
    </dgm:pt>
    <dgm:pt modelId="{8C8A93AC-E9D2-4ED0-98AE-E256CBF31A50}" type="parTrans" cxnId="{FE19009D-DFBE-4216-9B1D-7E49AA32F190}">
      <dgm:prSet/>
      <dgm:spPr/>
      <dgm:t>
        <a:bodyPr/>
        <a:lstStyle/>
        <a:p>
          <a:endParaRPr lang="en-GB"/>
        </a:p>
      </dgm:t>
    </dgm:pt>
    <dgm:pt modelId="{A7EE3572-18E7-47F9-B0D7-590293D1E9ED}" type="sibTrans" cxnId="{FE19009D-DFBE-4216-9B1D-7E49AA32F190}">
      <dgm:prSet/>
      <dgm:spPr/>
      <dgm:t>
        <a:bodyPr/>
        <a:lstStyle/>
        <a:p>
          <a:endParaRPr lang="en-GB"/>
        </a:p>
      </dgm:t>
    </dgm:pt>
    <dgm:pt modelId="{954FB360-4A71-4527-A543-4DEDEB3D9684}">
      <dgm:prSet/>
      <dgm:spPr>
        <a:solidFill>
          <a:srgbClr val="30659B"/>
        </a:solidFill>
      </dgm:spPr>
      <dgm:t>
        <a:bodyPr/>
        <a:lstStyle/>
        <a:p>
          <a:r>
            <a:rPr lang="en-GB"/>
            <a:t>7</a:t>
          </a:r>
        </a:p>
      </dgm:t>
    </dgm:pt>
    <dgm:pt modelId="{899CDD01-16F1-4FA5-A044-F2517B2E71E5}" type="parTrans" cxnId="{40A5732B-942B-4FAF-9D1F-8C36092E3EC2}">
      <dgm:prSet/>
      <dgm:spPr/>
      <dgm:t>
        <a:bodyPr/>
        <a:lstStyle/>
        <a:p>
          <a:endParaRPr lang="en-GB"/>
        </a:p>
      </dgm:t>
    </dgm:pt>
    <dgm:pt modelId="{7A5EA957-6AEB-48B3-8AE1-05F96436598C}" type="sibTrans" cxnId="{40A5732B-942B-4FAF-9D1F-8C36092E3EC2}">
      <dgm:prSet/>
      <dgm:spPr/>
      <dgm:t>
        <a:bodyPr/>
        <a:lstStyle/>
        <a:p>
          <a:endParaRPr lang="en-GB"/>
        </a:p>
      </dgm:t>
    </dgm:pt>
    <dgm:pt modelId="{BFB14FA1-BC6B-433A-9A72-AC90A34DE598}">
      <dgm:prSet/>
      <dgm:spPr>
        <a:solidFill>
          <a:srgbClr val="30659B"/>
        </a:solidFill>
      </dgm:spPr>
      <dgm:t>
        <a:bodyPr/>
        <a:lstStyle/>
        <a:p>
          <a:r>
            <a:rPr lang="en-GB"/>
            <a:t>14</a:t>
          </a:r>
        </a:p>
      </dgm:t>
    </dgm:pt>
    <dgm:pt modelId="{E1E76190-F4EC-40C0-ADE4-ACAFC7C4E10B}" type="parTrans" cxnId="{503AB955-E9EF-482C-9D50-730D3AF0C315}">
      <dgm:prSet/>
      <dgm:spPr/>
      <dgm:t>
        <a:bodyPr/>
        <a:lstStyle/>
        <a:p>
          <a:endParaRPr lang="en-GB"/>
        </a:p>
      </dgm:t>
    </dgm:pt>
    <dgm:pt modelId="{DA0F03FF-4AD8-4A45-9002-651ED69B4106}" type="sibTrans" cxnId="{503AB955-E9EF-482C-9D50-730D3AF0C315}">
      <dgm:prSet/>
      <dgm:spPr/>
      <dgm:t>
        <a:bodyPr/>
        <a:lstStyle/>
        <a:p>
          <a:endParaRPr lang="en-GB"/>
        </a:p>
      </dgm:t>
    </dgm:pt>
    <dgm:pt modelId="{27505481-2D61-4650-899E-E8ECB1226036}">
      <dgm:prSet custT="1"/>
      <dgm:spPr/>
      <dgm:t>
        <a:bodyPr/>
        <a:lstStyle/>
        <a:p>
          <a:r>
            <a:rPr lang="en-GB" sz="1100"/>
            <a:t> Internal RAG rating of complaint, escalated to relevant personnel</a:t>
          </a:r>
        </a:p>
      </dgm:t>
    </dgm:pt>
    <dgm:pt modelId="{B425C98C-4EF6-4BF4-A66A-F9F4F8CAAAE9}" type="parTrans" cxnId="{C518B82A-FEF4-4D5C-A85F-BFEB3DD29612}">
      <dgm:prSet/>
      <dgm:spPr/>
      <dgm:t>
        <a:bodyPr/>
        <a:lstStyle/>
        <a:p>
          <a:endParaRPr lang="en-GB"/>
        </a:p>
      </dgm:t>
    </dgm:pt>
    <dgm:pt modelId="{FDAB072C-6342-485C-B40B-53289872AABE}" type="sibTrans" cxnId="{C518B82A-FEF4-4D5C-A85F-BFEB3DD29612}">
      <dgm:prSet/>
      <dgm:spPr/>
      <dgm:t>
        <a:bodyPr/>
        <a:lstStyle/>
        <a:p>
          <a:endParaRPr lang="en-GB"/>
        </a:p>
      </dgm:t>
    </dgm:pt>
    <dgm:pt modelId="{B91F07B5-516F-4060-884A-EF7B9505637F}">
      <dgm:prSet custT="1"/>
      <dgm:spPr/>
      <dgm:t>
        <a:bodyPr/>
        <a:lstStyle/>
        <a:p>
          <a:r>
            <a:rPr lang="en-GB" sz="1100"/>
            <a:t> Customer response &amp; resolution</a:t>
          </a:r>
        </a:p>
      </dgm:t>
    </dgm:pt>
    <dgm:pt modelId="{05AD3C83-6416-40FF-ABC1-9715D34765FD}" type="parTrans" cxnId="{11A037B3-24DC-4DC3-98D0-FF7BAFE93827}">
      <dgm:prSet/>
      <dgm:spPr/>
      <dgm:t>
        <a:bodyPr/>
        <a:lstStyle/>
        <a:p>
          <a:endParaRPr lang="en-GB"/>
        </a:p>
      </dgm:t>
    </dgm:pt>
    <dgm:pt modelId="{C7069338-5F6C-4544-9606-923A91DDA02B}" type="sibTrans" cxnId="{11A037B3-24DC-4DC3-98D0-FF7BAFE93827}">
      <dgm:prSet/>
      <dgm:spPr/>
      <dgm:t>
        <a:bodyPr/>
        <a:lstStyle/>
        <a:p>
          <a:endParaRPr lang="en-GB"/>
        </a:p>
      </dgm:t>
    </dgm:pt>
    <dgm:pt modelId="{4F191CA9-2FAF-451C-A337-3D47C0BA8675}">
      <dgm:prSet/>
      <dgm:spPr>
        <a:solidFill>
          <a:srgbClr val="30659B"/>
        </a:solidFill>
      </dgm:spPr>
      <dgm:t>
        <a:bodyPr/>
        <a:lstStyle/>
        <a:p>
          <a:r>
            <a:rPr lang="en-GB"/>
            <a:t>7</a:t>
          </a:r>
        </a:p>
      </dgm:t>
    </dgm:pt>
    <dgm:pt modelId="{CD0F8C1F-2D89-4B6E-B991-6F765D3BC89C}" type="parTrans" cxnId="{C6BE5325-73B3-48D5-BF29-6BF804DA78FF}">
      <dgm:prSet/>
      <dgm:spPr/>
      <dgm:t>
        <a:bodyPr/>
        <a:lstStyle/>
        <a:p>
          <a:endParaRPr lang="en-GB"/>
        </a:p>
      </dgm:t>
    </dgm:pt>
    <dgm:pt modelId="{59F41F18-A597-48F6-92AA-9B5875D783AE}" type="sibTrans" cxnId="{C6BE5325-73B3-48D5-BF29-6BF804DA78FF}">
      <dgm:prSet/>
      <dgm:spPr/>
      <dgm:t>
        <a:bodyPr/>
        <a:lstStyle/>
        <a:p>
          <a:endParaRPr lang="en-GB"/>
        </a:p>
      </dgm:t>
    </dgm:pt>
    <dgm:pt modelId="{38908A67-AA7B-4F86-A90F-171C05620F2A}">
      <dgm:prSet custT="1"/>
      <dgm:spPr/>
      <dgm:t>
        <a:bodyPr/>
        <a:lstStyle/>
        <a:p>
          <a:r>
            <a:rPr lang="en-GB" sz="1100"/>
            <a:t> Gather evidence - Feedback, complaints, trainer evaluation, emails, third party etc </a:t>
          </a:r>
        </a:p>
      </dgm:t>
    </dgm:pt>
    <dgm:pt modelId="{2663B543-A7EE-4690-BB1E-03B2BB2516CC}" type="parTrans" cxnId="{AE953F0F-470A-4159-A39B-ACD4F0DD6302}">
      <dgm:prSet/>
      <dgm:spPr/>
      <dgm:t>
        <a:bodyPr/>
        <a:lstStyle/>
        <a:p>
          <a:endParaRPr lang="en-GB"/>
        </a:p>
      </dgm:t>
    </dgm:pt>
    <dgm:pt modelId="{4925C017-BA2B-4FE7-A6C8-59111F75AC7C}" type="sibTrans" cxnId="{AE953F0F-470A-4159-A39B-ACD4F0DD6302}">
      <dgm:prSet/>
      <dgm:spPr/>
      <dgm:t>
        <a:bodyPr/>
        <a:lstStyle/>
        <a:p>
          <a:endParaRPr lang="en-GB"/>
        </a:p>
      </dgm:t>
    </dgm:pt>
    <dgm:pt modelId="{196620AF-E407-4A0A-9F04-660F74E412E6}">
      <dgm:prSet phldrT="[Text]" custT="1"/>
      <dgm:spPr/>
      <dgm:t>
        <a:bodyPr/>
        <a:lstStyle/>
        <a:p>
          <a:r>
            <a:rPr lang="en-GB" sz="1100"/>
            <a:t> If by phone ensure compaint form below is completed.</a:t>
          </a:r>
        </a:p>
      </dgm:t>
    </dgm:pt>
    <dgm:pt modelId="{3A786599-A806-40BE-BCC1-A8E48165157B}" type="parTrans" cxnId="{4637D823-333C-4408-AD74-21EE9B712A45}">
      <dgm:prSet/>
      <dgm:spPr/>
      <dgm:t>
        <a:bodyPr/>
        <a:lstStyle/>
        <a:p>
          <a:endParaRPr lang="en-GB"/>
        </a:p>
      </dgm:t>
    </dgm:pt>
    <dgm:pt modelId="{908A1278-4C54-4060-9DA3-730CE0EB9F1C}" type="sibTrans" cxnId="{4637D823-333C-4408-AD74-21EE9B712A45}">
      <dgm:prSet/>
      <dgm:spPr/>
      <dgm:t>
        <a:bodyPr/>
        <a:lstStyle/>
        <a:p>
          <a:endParaRPr lang="en-GB"/>
        </a:p>
      </dgm:t>
    </dgm:pt>
    <dgm:pt modelId="{EB2E8BC6-1297-41A8-B805-7EBCBC9242D3}">
      <dgm:prSet custT="1"/>
      <dgm:spPr/>
      <dgm:t>
        <a:bodyPr/>
        <a:lstStyle/>
        <a:p>
          <a:r>
            <a:rPr lang="en-GB" sz="1100"/>
            <a:t> Interpret information - discuss information with team.</a:t>
          </a:r>
        </a:p>
      </dgm:t>
    </dgm:pt>
    <dgm:pt modelId="{B0374549-E9B0-4A11-8CF2-CFEE348A818E}" type="parTrans" cxnId="{D1101FB8-AE41-4CCA-9DFB-939596532BBE}">
      <dgm:prSet/>
      <dgm:spPr/>
      <dgm:t>
        <a:bodyPr/>
        <a:lstStyle/>
        <a:p>
          <a:endParaRPr lang="en-GB"/>
        </a:p>
      </dgm:t>
    </dgm:pt>
    <dgm:pt modelId="{1762EECA-D992-4CC1-B793-2B5194DF8073}" type="sibTrans" cxnId="{D1101FB8-AE41-4CCA-9DFB-939596532BBE}">
      <dgm:prSet/>
      <dgm:spPr/>
      <dgm:t>
        <a:bodyPr/>
        <a:lstStyle/>
        <a:p>
          <a:endParaRPr lang="en-GB"/>
        </a:p>
      </dgm:t>
    </dgm:pt>
    <dgm:pt modelId="{6BC00AF7-CA34-4CCE-A57B-2270F5A08492}">
      <dgm:prSet custT="1"/>
      <dgm:spPr/>
      <dgm:t>
        <a:bodyPr/>
        <a:lstStyle/>
        <a:p>
          <a:r>
            <a:rPr lang="en-GB" sz="1100"/>
            <a:t> Feedback finding to customer on or before 7th day</a:t>
          </a:r>
        </a:p>
      </dgm:t>
    </dgm:pt>
    <dgm:pt modelId="{E8B1B0B1-204D-4736-8B4E-D2F636757A78}" type="parTrans" cxnId="{4C6EE526-6B7A-4393-8851-8C6F33837880}">
      <dgm:prSet/>
      <dgm:spPr/>
      <dgm:t>
        <a:bodyPr/>
        <a:lstStyle/>
        <a:p>
          <a:endParaRPr lang="en-GB"/>
        </a:p>
      </dgm:t>
    </dgm:pt>
    <dgm:pt modelId="{2338C397-1E86-487C-8B61-5CCC72E73DF3}" type="sibTrans" cxnId="{4C6EE526-6B7A-4393-8851-8C6F33837880}">
      <dgm:prSet/>
      <dgm:spPr/>
      <dgm:t>
        <a:bodyPr/>
        <a:lstStyle/>
        <a:p>
          <a:endParaRPr lang="en-GB"/>
        </a:p>
      </dgm:t>
    </dgm:pt>
    <dgm:pt modelId="{901A963B-CA3E-46DE-867D-895BDEFDF6DA}" type="pres">
      <dgm:prSet presAssocID="{3EA9C724-ABD8-4799-AF2F-B6E98ACF807C}" presName="linearFlow" presStyleCnt="0">
        <dgm:presLayoutVars>
          <dgm:dir/>
          <dgm:animLvl val="lvl"/>
          <dgm:resizeHandles val="exact"/>
        </dgm:presLayoutVars>
      </dgm:prSet>
      <dgm:spPr/>
    </dgm:pt>
    <dgm:pt modelId="{CDE7B9A9-481F-4731-9904-77C76786BC85}" type="pres">
      <dgm:prSet presAssocID="{C76B6654-695D-4C69-A545-7006D845F36B}" presName="composite" presStyleCnt="0"/>
      <dgm:spPr/>
    </dgm:pt>
    <dgm:pt modelId="{FE91BBDA-BA64-4706-AC76-35E2A7D13653}" type="pres">
      <dgm:prSet presAssocID="{C76B6654-695D-4C69-A545-7006D845F36B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35B48DF-888A-4339-83B9-3D5D0DBD57C6}" type="pres">
      <dgm:prSet presAssocID="{C76B6654-695D-4C69-A545-7006D845F36B}" presName="descendantText" presStyleLbl="alignAcc1" presStyleIdx="0" presStyleCnt="5">
        <dgm:presLayoutVars>
          <dgm:bulletEnabled val="1"/>
        </dgm:presLayoutVars>
      </dgm:prSet>
      <dgm:spPr/>
    </dgm:pt>
    <dgm:pt modelId="{7A5ED149-22D3-4276-901B-2D0A0CCDE257}" type="pres">
      <dgm:prSet presAssocID="{2E5A9B69-F002-4E2E-90D8-67A07B05E05A}" presName="sp" presStyleCnt="0"/>
      <dgm:spPr/>
    </dgm:pt>
    <dgm:pt modelId="{D3C436D0-E7D5-4522-AAF1-75F6B41DADFF}" type="pres">
      <dgm:prSet presAssocID="{614E501F-EB99-40D5-8E00-733304CCAD40}" presName="composite" presStyleCnt="0"/>
      <dgm:spPr/>
    </dgm:pt>
    <dgm:pt modelId="{27AA07C6-3E54-42EB-9454-AFA0CB6637CB}" type="pres">
      <dgm:prSet presAssocID="{614E501F-EB99-40D5-8E00-733304CCAD40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77CE3E99-ADE9-4FE0-92B7-2D32EC9D7CD5}" type="pres">
      <dgm:prSet presAssocID="{614E501F-EB99-40D5-8E00-733304CCAD40}" presName="descendantText" presStyleLbl="alignAcc1" presStyleIdx="1" presStyleCnt="5">
        <dgm:presLayoutVars>
          <dgm:bulletEnabled val="1"/>
        </dgm:presLayoutVars>
      </dgm:prSet>
      <dgm:spPr/>
    </dgm:pt>
    <dgm:pt modelId="{2AE690AC-7255-4DE5-BE45-9DE703263B63}" type="pres">
      <dgm:prSet presAssocID="{CA7554EB-5A41-48D4-B1CD-B7EECFFB49D6}" presName="sp" presStyleCnt="0"/>
      <dgm:spPr/>
    </dgm:pt>
    <dgm:pt modelId="{ABCC9BDD-2C73-4FB8-80DA-87E672D489C0}" type="pres">
      <dgm:prSet presAssocID="{954FB360-4A71-4527-A543-4DEDEB3D9684}" presName="composite" presStyleCnt="0"/>
      <dgm:spPr/>
    </dgm:pt>
    <dgm:pt modelId="{C2EE2AB1-E60E-42DD-B47C-C434EF8D5E5E}" type="pres">
      <dgm:prSet presAssocID="{954FB360-4A71-4527-A543-4DEDEB3D968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77323F4C-E1C8-47F0-AB89-98E39EA0E806}" type="pres">
      <dgm:prSet presAssocID="{954FB360-4A71-4527-A543-4DEDEB3D9684}" presName="descendantText" presStyleLbl="alignAcc1" presStyleIdx="2" presStyleCnt="5">
        <dgm:presLayoutVars>
          <dgm:bulletEnabled val="1"/>
        </dgm:presLayoutVars>
      </dgm:prSet>
      <dgm:spPr/>
    </dgm:pt>
    <dgm:pt modelId="{7F1CC7E6-216D-4954-9C64-888F3050AD6E}" type="pres">
      <dgm:prSet presAssocID="{7A5EA957-6AEB-48B3-8AE1-05F96436598C}" presName="sp" presStyleCnt="0"/>
      <dgm:spPr/>
    </dgm:pt>
    <dgm:pt modelId="{AF289147-0C79-4E0C-934E-B9AC73FF0A60}" type="pres">
      <dgm:prSet presAssocID="{4F191CA9-2FAF-451C-A337-3D47C0BA8675}" presName="composite" presStyleCnt="0"/>
      <dgm:spPr/>
    </dgm:pt>
    <dgm:pt modelId="{3A77DA38-58D1-4212-A803-F67D1B59717A}" type="pres">
      <dgm:prSet presAssocID="{4F191CA9-2FAF-451C-A337-3D47C0BA8675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B25EEE6-F8CA-4FC2-A41B-EF9E610B2517}" type="pres">
      <dgm:prSet presAssocID="{4F191CA9-2FAF-451C-A337-3D47C0BA8675}" presName="descendantText" presStyleLbl="alignAcc1" presStyleIdx="3" presStyleCnt="5">
        <dgm:presLayoutVars>
          <dgm:bulletEnabled val="1"/>
        </dgm:presLayoutVars>
      </dgm:prSet>
      <dgm:spPr/>
    </dgm:pt>
    <dgm:pt modelId="{3493B6FB-EFEA-49A5-9FC5-DB6BE7C26755}" type="pres">
      <dgm:prSet presAssocID="{59F41F18-A597-48F6-92AA-9B5875D783AE}" presName="sp" presStyleCnt="0"/>
      <dgm:spPr/>
    </dgm:pt>
    <dgm:pt modelId="{A302F3F0-EC92-4FDA-AFF1-DB76E58A3A61}" type="pres">
      <dgm:prSet presAssocID="{BFB14FA1-BC6B-433A-9A72-AC90A34DE598}" presName="composite" presStyleCnt="0"/>
      <dgm:spPr/>
    </dgm:pt>
    <dgm:pt modelId="{52EC84D3-1066-4413-A366-71CFB7B65B16}" type="pres">
      <dgm:prSet presAssocID="{BFB14FA1-BC6B-433A-9A72-AC90A34DE598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5709F72-8E47-43B6-B88D-E93E165E90FA}" type="pres">
      <dgm:prSet presAssocID="{BFB14FA1-BC6B-433A-9A72-AC90A34DE598}" presName="descendantText" presStyleLbl="alignAcc1" presStyleIdx="4" presStyleCnt="5" custLinFactNeighborX="0" custLinFactNeighborY="44654">
        <dgm:presLayoutVars>
          <dgm:bulletEnabled val="1"/>
        </dgm:presLayoutVars>
      </dgm:prSet>
      <dgm:spPr/>
    </dgm:pt>
  </dgm:ptLst>
  <dgm:cxnLst>
    <dgm:cxn modelId="{1046F208-6CC2-4DA9-99DE-837703EBABD8}" type="presOf" srcId="{C76B6654-695D-4C69-A545-7006D845F36B}" destId="{FE91BBDA-BA64-4706-AC76-35E2A7D13653}" srcOrd="0" destOrd="0" presId="urn:microsoft.com/office/officeart/2005/8/layout/chevron2"/>
    <dgm:cxn modelId="{AE953F0F-470A-4159-A39B-ACD4F0DD6302}" srcId="{4F191CA9-2FAF-451C-A337-3D47C0BA8675}" destId="{38908A67-AA7B-4F86-A90F-171C05620F2A}" srcOrd="0" destOrd="0" parTransId="{2663B543-A7EE-4690-BB1E-03B2BB2516CC}" sibTransId="{4925C017-BA2B-4FE7-A6C8-59111F75AC7C}"/>
    <dgm:cxn modelId="{4637D823-333C-4408-AD74-21EE9B712A45}" srcId="{C76B6654-695D-4C69-A545-7006D845F36B}" destId="{196620AF-E407-4A0A-9F04-660F74E412E6}" srcOrd="1" destOrd="0" parTransId="{3A786599-A806-40BE-BCC1-A8E48165157B}" sibTransId="{908A1278-4C54-4060-9DA3-730CE0EB9F1C}"/>
    <dgm:cxn modelId="{C6BE5325-73B3-48D5-BF29-6BF804DA78FF}" srcId="{3EA9C724-ABD8-4799-AF2F-B6E98ACF807C}" destId="{4F191CA9-2FAF-451C-A337-3D47C0BA8675}" srcOrd="3" destOrd="0" parTransId="{CD0F8C1F-2D89-4B6E-B991-6F765D3BC89C}" sibTransId="{59F41F18-A597-48F6-92AA-9B5875D783AE}"/>
    <dgm:cxn modelId="{4C6EE526-6B7A-4393-8851-8C6F33837880}" srcId="{4F191CA9-2FAF-451C-A337-3D47C0BA8675}" destId="{6BC00AF7-CA34-4CCE-A57B-2270F5A08492}" srcOrd="2" destOrd="0" parTransId="{E8B1B0B1-204D-4736-8B4E-D2F636757A78}" sibTransId="{2338C397-1E86-487C-8B61-5CCC72E73DF3}"/>
    <dgm:cxn modelId="{C518B82A-FEF4-4D5C-A85F-BFEB3DD29612}" srcId="{954FB360-4A71-4527-A543-4DEDEB3D9684}" destId="{27505481-2D61-4650-899E-E8ECB1226036}" srcOrd="0" destOrd="0" parTransId="{B425C98C-4EF6-4BF4-A66A-F9F4F8CAAAE9}" sibTransId="{FDAB072C-6342-485C-B40B-53289872AABE}"/>
    <dgm:cxn modelId="{40A5732B-942B-4FAF-9D1F-8C36092E3EC2}" srcId="{3EA9C724-ABD8-4799-AF2F-B6E98ACF807C}" destId="{954FB360-4A71-4527-A543-4DEDEB3D9684}" srcOrd="2" destOrd="0" parTransId="{899CDD01-16F1-4FA5-A044-F2517B2E71E5}" sibTransId="{7A5EA957-6AEB-48B3-8AE1-05F96436598C}"/>
    <dgm:cxn modelId="{1922C637-34EF-41F8-86B5-93DCBF31B2F8}" type="presOf" srcId="{27505481-2D61-4650-899E-E8ECB1226036}" destId="{77323F4C-E1C8-47F0-AB89-98E39EA0E806}" srcOrd="0" destOrd="0" presId="urn:microsoft.com/office/officeart/2005/8/layout/chevron2"/>
    <dgm:cxn modelId="{515E7646-C042-4271-972E-AB64AC188658}" type="presOf" srcId="{38908A67-AA7B-4F86-A90F-171C05620F2A}" destId="{6B25EEE6-F8CA-4FC2-A41B-EF9E610B2517}" srcOrd="0" destOrd="0" presId="urn:microsoft.com/office/officeart/2005/8/layout/chevron2"/>
    <dgm:cxn modelId="{A759634A-2414-4C9A-A2F9-132D70DE4B9D}" type="presOf" srcId="{4F191CA9-2FAF-451C-A337-3D47C0BA8675}" destId="{3A77DA38-58D1-4212-A803-F67D1B59717A}" srcOrd="0" destOrd="0" presId="urn:microsoft.com/office/officeart/2005/8/layout/chevron2"/>
    <dgm:cxn modelId="{7B8ED04B-7FD9-45DB-AD07-CC5DB915A669}" type="presOf" srcId="{BFB14FA1-BC6B-433A-9A72-AC90A34DE598}" destId="{52EC84D3-1066-4413-A366-71CFB7B65B16}" srcOrd="0" destOrd="0" presId="urn:microsoft.com/office/officeart/2005/8/layout/chevron2"/>
    <dgm:cxn modelId="{503AB955-E9EF-482C-9D50-730D3AF0C315}" srcId="{3EA9C724-ABD8-4799-AF2F-B6E98ACF807C}" destId="{BFB14FA1-BC6B-433A-9A72-AC90A34DE598}" srcOrd="4" destOrd="0" parTransId="{E1E76190-F4EC-40C0-ADE4-ACAFC7C4E10B}" sibTransId="{DA0F03FF-4AD8-4A45-9002-651ED69B4106}"/>
    <dgm:cxn modelId="{D647D076-1121-4868-884F-0E5C3BB0A73A}" type="presOf" srcId="{954FB360-4A71-4527-A543-4DEDEB3D9684}" destId="{C2EE2AB1-E60E-42DD-B47C-C434EF8D5E5E}" srcOrd="0" destOrd="0" presId="urn:microsoft.com/office/officeart/2005/8/layout/chevron2"/>
    <dgm:cxn modelId="{59248A8D-D31A-4FF3-A993-97C6E5CE77DC}" type="presOf" srcId="{6BC00AF7-CA34-4CCE-A57B-2270F5A08492}" destId="{6B25EEE6-F8CA-4FC2-A41B-EF9E610B2517}" srcOrd="0" destOrd="2" presId="urn:microsoft.com/office/officeart/2005/8/layout/chevron2"/>
    <dgm:cxn modelId="{2CFFCD97-DB8B-4BC1-8FC1-DD7B787D96DE}" type="presOf" srcId="{B91F07B5-516F-4060-884A-EF7B9505637F}" destId="{A5709F72-8E47-43B6-B88D-E93E165E90FA}" srcOrd="0" destOrd="0" presId="urn:microsoft.com/office/officeart/2005/8/layout/chevron2"/>
    <dgm:cxn modelId="{FE19009D-DFBE-4216-9B1D-7E49AA32F190}" srcId="{614E501F-EB99-40D5-8E00-733304CCAD40}" destId="{5972EB78-832F-4B38-B058-C01055C8B9CC}" srcOrd="0" destOrd="0" parTransId="{8C8A93AC-E9D2-4ED0-98AE-E256CBF31A50}" sibTransId="{A7EE3572-18E7-47F9-B0D7-590293D1E9ED}"/>
    <dgm:cxn modelId="{89A4C0A4-6A7C-465B-A55B-D69799F75EED}" type="presOf" srcId="{EB2E8BC6-1297-41A8-B805-7EBCBC9242D3}" destId="{6B25EEE6-F8CA-4FC2-A41B-EF9E610B2517}" srcOrd="0" destOrd="1" presId="urn:microsoft.com/office/officeart/2005/8/layout/chevron2"/>
    <dgm:cxn modelId="{11A037B3-24DC-4DC3-98D0-FF7BAFE93827}" srcId="{BFB14FA1-BC6B-433A-9A72-AC90A34DE598}" destId="{B91F07B5-516F-4060-884A-EF7B9505637F}" srcOrd="0" destOrd="0" parTransId="{05AD3C83-6416-40FF-ABC1-9715D34765FD}" sibTransId="{C7069338-5F6C-4544-9606-923A91DDA02B}"/>
    <dgm:cxn modelId="{D1101FB8-AE41-4CCA-9DFB-939596532BBE}" srcId="{4F191CA9-2FAF-451C-A337-3D47C0BA8675}" destId="{EB2E8BC6-1297-41A8-B805-7EBCBC9242D3}" srcOrd="1" destOrd="0" parTransId="{B0374549-E9B0-4A11-8CF2-CFEE348A818E}" sibTransId="{1762EECA-D992-4CC1-B793-2B5194DF8073}"/>
    <dgm:cxn modelId="{2C3A98CC-B52B-4DA7-B387-D8D45BC0CDB9}" type="presOf" srcId="{614E501F-EB99-40D5-8E00-733304CCAD40}" destId="{27AA07C6-3E54-42EB-9454-AFA0CB6637CB}" srcOrd="0" destOrd="0" presId="urn:microsoft.com/office/officeart/2005/8/layout/chevron2"/>
    <dgm:cxn modelId="{92EABECC-2E2E-4901-8448-17C4A6D24F7C}" type="presOf" srcId="{F6C913D0-89BC-4E76-975C-12399C5388B8}" destId="{B35B48DF-888A-4339-83B9-3D5D0DBD57C6}" srcOrd="0" destOrd="0" presId="urn:microsoft.com/office/officeart/2005/8/layout/chevron2"/>
    <dgm:cxn modelId="{2AF5E6D9-EF14-4613-81EB-C7753308EC26}" type="presOf" srcId="{3EA9C724-ABD8-4799-AF2F-B6E98ACF807C}" destId="{901A963B-CA3E-46DE-867D-895BDEFDF6DA}" srcOrd="0" destOrd="0" presId="urn:microsoft.com/office/officeart/2005/8/layout/chevron2"/>
    <dgm:cxn modelId="{86A9E7E4-80B8-48E5-AC07-92F0B8027E96}" srcId="{3EA9C724-ABD8-4799-AF2F-B6E98ACF807C}" destId="{614E501F-EB99-40D5-8E00-733304CCAD40}" srcOrd="1" destOrd="0" parTransId="{41EB918D-C788-4986-8369-42DB6630FEA8}" sibTransId="{CA7554EB-5A41-48D4-B1CD-B7EECFFB49D6}"/>
    <dgm:cxn modelId="{7B367BF3-3108-4683-AF63-C54E282356CB}" srcId="{C76B6654-695D-4C69-A545-7006D845F36B}" destId="{F6C913D0-89BC-4E76-975C-12399C5388B8}" srcOrd="0" destOrd="0" parTransId="{1D562AFA-BA71-44DA-965D-2F36B8494DB4}" sibTransId="{5498955A-D108-4E3A-805B-0E28DB306CB1}"/>
    <dgm:cxn modelId="{070581F3-D994-451A-8C31-61EAFDEDF1FE}" type="presOf" srcId="{196620AF-E407-4A0A-9F04-660F74E412E6}" destId="{B35B48DF-888A-4339-83B9-3D5D0DBD57C6}" srcOrd="0" destOrd="1" presId="urn:microsoft.com/office/officeart/2005/8/layout/chevron2"/>
    <dgm:cxn modelId="{B096B1F8-2BB3-43CA-930B-CF4B240EC6C7}" type="presOf" srcId="{5972EB78-832F-4B38-B058-C01055C8B9CC}" destId="{77CE3E99-ADE9-4FE0-92B7-2D32EC9D7CD5}" srcOrd="0" destOrd="0" presId="urn:microsoft.com/office/officeart/2005/8/layout/chevron2"/>
    <dgm:cxn modelId="{A39F63F9-ED08-42E4-A155-29AF77C91487}" srcId="{3EA9C724-ABD8-4799-AF2F-B6E98ACF807C}" destId="{C76B6654-695D-4C69-A545-7006D845F36B}" srcOrd="0" destOrd="0" parTransId="{F95E84E8-16EE-4165-B705-C679E3D189F9}" sibTransId="{2E5A9B69-F002-4E2E-90D8-67A07B05E05A}"/>
    <dgm:cxn modelId="{2006C9ED-D1CA-4C7F-8B57-4AA4039DA667}" type="presParOf" srcId="{901A963B-CA3E-46DE-867D-895BDEFDF6DA}" destId="{CDE7B9A9-481F-4731-9904-77C76786BC85}" srcOrd="0" destOrd="0" presId="urn:microsoft.com/office/officeart/2005/8/layout/chevron2"/>
    <dgm:cxn modelId="{02886EFA-44AD-40D7-8D48-F43A59AFE119}" type="presParOf" srcId="{CDE7B9A9-481F-4731-9904-77C76786BC85}" destId="{FE91BBDA-BA64-4706-AC76-35E2A7D13653}" srcOrd="0" destOrd="0" presId="urn:microsoft.com/office/officeart/2005/8/layout/chevron2"/>
    <dgm:cxn modelId="{DC2552B5-835C-4ABA-8E6E-D42A4267E731}" type="presParOf" srcId="{CDE7B9A9-481F-4731-9904-77C76786BC85}" destId="{B35B48DF-888A-4339-83B9-3D5D0DBD57C6}" srcOrd="1" destOrd="0" presId="urn:microsoft.com/office/officeart/2005/8/layout/chevron2"/>
    <dgm:cxn modelId="{AFC4E152-9C4E-43A1-9AE5-2100A86D53E8}" type="presParOf" srcId="{901A963B-CA3E-46DE-867D-895BDEFDF6DA}" destId="{7A5ED149-22D3-4276-901B-2D0A0CCDE257}" srcOrd="1" destOrd="0" presId="urn:microsoft.com/office/officeart/2005/8/layout/chevron2"/>
    <dgm:cxn modelId="{623B9CC6-E787-45CD-9183-DBA1D5A99FA1}" type="presParOf" srcId="{901A963B-CA3E-46DE-867D-895BDEFDF6DA}" destId="{D3C436D0-E7D5-4522-AAF1-75F6B41DADFF}" srcOrd="2" destOrd="0" presId="urn:microsoft.com/office/officeart/2005/8/layout/chevron2"/>
    <dgm:cxn modelId="{ED654488-032A-4790-8446-B518E31C961E}" type="presParOf" srcId="{D3C436D0-E7D5-4522-AAF1-75F6B41DADFF}" destId="{27AA07C6-3E54-42EB-9454-AFA0CB6637CB}" srcOrd="0" destOrd="0" presId="urn:microsoft.com/office/officeart/2005/8/layout/chevron2"/>
    <dgm:cxn modelId="{D183BAE3-813D-4F63-BADA-3AADD9C27F59}" type="presParOf" srcId="{D3C436D0-E7D5-4522-AAF1-75F6B41DADFF}" destId="{77CE3E99-ADE9-4FE0-92B7-2D32EC9D7CD5}" srcOrd="1" destOrd="0" presId="urn:microsoft.com/office/officeart/2005/8/layout/chevron2"/>
    <dgm:cxn modelId="{5A4F6F3A-1037-428D-9D20-D184772110E8}" type="presParOf" srcId="{901A963B-CA3E-46DE-867D-895BDEFDF6DA}" destId="{2AE690AC-7255-4DE5-BE45-9DE703263B63}" srcOrd="3" destOrd="0" presId="urn:microsoft.com/office/officeart/2005/8/layout/chevron2"/>
    <dgm:cxn modelId="{9C6C8279-F27D-4393-A44D-110DECE15F17}" type="presParOf" srcId="{901A963B-CA3E-46DE-867D-895BDEFDF6DA}" destId="{ABCC9BDD-2C73-4FB8-80DA-87E672D489C0}" srcOrd="4" destOrd="0" presId="urn:microsoft.com/office/officeart/2005/8/layout/chevron2"/>
    <dgm:cxn modelId="{2B23DEB4-A967-42B2-8E96-7728151ECC83}" type="presParOf" srcId="{ABCC9BDD-2C73-4FB8-80DA-87E672D489C0}" destId="{C2EE2AB1-E60E-42DD-B47C-C434EF8D5E5E}" srcOrd="0" destOrd="0" presId="urn:microsoft.com/office/officeart/2005/8/layout/chevron2"/>
    <dgm:cxn modelId="{A9EA6810-F18A-4BE6-A348-FE42925E8B4B}" type="presParOf" srcId="{ABCC9BDD-2C73-4FB8-80DA-87E672D489C0}" destId="{77323F4C-E1C8-47F0-AB89-98E39EA0E806}" srcOrd="1" destOrd="0" presId="urn:microsoft.com/office/officeart/2005/8/layout/chevron2"/>
    <dgm:cxn modelId="{8387C34C-F430-4CAA-AA71-C7808327BE67}" type="presParOf" srcId="{901A963B-CA3E-46DE-867D-895BDEFDF6DA}" destId="{7F1CC7E6-216D-4954-9C64-888F3050AD6E}" srcOrd="5" destOrd="0" presId="urn:microsoft.com/office/officeart/2005/8/layout/chevron2"/>
    <dgm:cxn modelId="{1047775D-B922-4B05-AA4F-E40691ED61DE}" type="presParOf" srcId="{901A963B-CA3E-46DE-867D-895BDEFDF6DA}" destId="{AF289147-0C79-4E0C-934E-B9AC73FF0A60}" srcOrd="6" destOrd="0" presId="urn:microsoft.com/office/officeart/2005/8/layout/chevron2"/>
    <dgm:cxn modelId="{DD10C800-EEC4-456E-9C36-74443E48F79D}" type="presParOf" srcId="{AF289147-0C79-4E0C-934E-B9AC73FF0A60}" destId="{3A77DA38-58D1-4212-A803-F67D1B59717A}" srcOrd="0" destOrd="0" presId="urn:microsoft.com/office/officeart/2005/8/layout/chevron2"/>
    <dgm:cxn modelId="{E609E960-CBFE-4E95-9200-5B06DC2D46FA}" type="presParOf" srcId="{AF289147-0C79-4E0C-934E-B9AC73FF0A60}" destId="{6B25EEE6-F8CA-4FC2-A41B-EF9E610B2517}" srcOrd="1" destOrd="0" presId="urn:microsoft.com/office/officeart/2005/8/layout/chevron2"/>
    <dgm:cxn modelId="{C469E6C4-46E1-4427-B4EC-57A70F538F2E}" type="presParOf" srcId="{901A963B-CA3E-46DE-867D-895BDEFDF6DA}" destId="{3493B6FB-EFEA-49A5-9FC5-DB6BE7C26755}" srcOrd="7" destOrd="0" presId="urn:microsoft.com/office/officeart/2005/8/layout/chevron2"/>
    <dgm:cxn modelId="{9A44F18F-1715-4D52-B182-43F5A1BAAC30}" type="presParOf" srcId="{901A963B-CA3E-46DE-867D-895BDEFDF6DA}" destId="{A302F3F0-EC92-4FDA-AFF1-DB76E58A3A61}" srcOrd="8" destOrd="0" presId="urn:microsoft.com/office/officeart/2005/8/layout/chevron2"/>
    <dgm:cxn modelId="{5E23D527-76A5-496A-BDF0-071E6B6ED700}" type="presParOf" srcId="{A302F3F0-EC92-4FDA-AFF1-DB76E58A3A61}" destId="{52EC84D3-1066-4413-A366-71CFB7B65B16}" srcOrd="0" destOrd="0" presId="urn:microsoft.com/office/officeart/2005/8/layout/chevron2"/>
    <dgm:cxn modelId="{A164D72A-7E56-4EAA-ABE6-C584DA525692}" type="presParOf" srcId="{A302F3F0-EC92-4FDA-AFF1-DB76E58A3A61}" destId="{A5709F72-8E47-43B6-B88D-E93E165E90F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91BBDA-BA64-4706-AC76-35E2A7D13653}">
      <dsp:nvSpPr>
        <dsp:cNvPr id="0" name=""/>
        <dsp:cNvSpPr/>
      </dsp:nvSpPr>
      <dsp:spPr>
        <a:xfrm rot="5400000">
          <a:off x="-177210" y="177844"/>
          <a:ext cx="1181401" cy="826981"/>
        </a:xfrm>
        <a:prstGeom prst="chevron">
          <a:avLst/>
        </a:prstGeom>
        <a:solidFill>
          <a:srgbClr val="30659B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Days</a:t>
          </a:r>
        </a:p>
      </dsp:txBody>
      <dsp:txXfrm rot="-5400000">
        <a:off x="1" y="414125"/>
        <a:ext cx="826981" cy="354420"/>
      </dsp:txXfrm>
    </dsp:sp>
    <dsp:sp modelId="{B35B48DF-888A-4339-83B9-3D5D0DBD57C6}">
      <dsp:nvSpPr>
        <dsp:cNvPr id="0" name=""/>
        <dsp:cNvSpPr/>
      </dsp:nvSpPr>
      <dsp:spPr>
        <a:xfrm rot="5400000">
          <a:off x="3139447" y="-2311832"/>
          <a:ext cx="767911" cy="5392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Receive complaint.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If by phone ensure compaint form below is completed.</a:t>
          </a:r>
        </a:p>
      </dsp:txBody>
      <dsp:txXfrm rot="-5400000">
        <a:off x="826981" y="38120"/>
        <a:ext cx="5355357" cy="692939"/>
      </dsp:txXfrm>
    </dsp:sp>
    <dsp:sp modelId="{27AA07C6-3E54-42EB-9454-AFA0CB6637CB}">
      <dsp:nvSpPr>
        <dsp:cNvPr id="0" name=""/>
        <dsp:cNvSpPr/>
      </dsp:nvSpPr>
      <dsp:spPr>
        <a:xfrm rot="5400000">
          <a:off x="-177210" y="1242981"/>
          <a:ext cx="1181401" cy="826981"/>
        </a:xfrm>
        <a:prstGeom prst="chevron">
          <a:avLst/>
        </a:prstGeom>
        <a:solidFill>
          <a:srgbClr val="30659B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1</a:t>
          </a:r>
        </a:p>
      </dsp:txBody>
      <dsp:txXfrm rot="-5400000">
        <a:off x="1" y="1479262"/>
        <a:ext cx="826981" cy="354420"/>
      </dsp:txXfrm>
    </dsp:sp>
    <dsp:sp modelId="{77CE3E99-ADE9-4FE0-92B7-2D32EC9D7CD5}">
      <dsp:nvSpPr>
        <dsp:cNvPr id="0" name=""/>
        <dsp:cNvSpPr/>
      </dsp:nvSpPr>
      <dsp:spPr>
        <a:xfrm rot="5400000">
          <a:off x="3139447" y="-1246694"/>
          <a:ext cx="767911" cy="5392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Acknowledge complaint form received.  Timeline starts now.</a:t>
          </a:r>
        </a:p>
      </dsp:txBody>
      <dsp:txXfrm rot="-5400000">
        <a:off x="826981" y="1103258"/>
        <a:ext cx="5355357" cy="692939"/>
      </dsp:txXfrm>
    </dsp:sp>
    <dsp:sp modelId="{C2EE2AB1-E60E-42DD-B47C-C434EF8D5E5E}">
      <dsp:nvSpPr>
        <dsp:cNvPr id="0" name=""/>
        <dsp:cNvSpPr/>
      </dsp:nvSpPr>
      <dsp:spPr>
        <a:xfrm rot="5400000">
          <a:off x="-177210" y="2308119"/>
          <a:ext cx="1181401" cy="826981"/>
        </a:xfrm>
        <a:prstGeom prst="chevron">
          <a:avLst/>
        </a:prstGeom>
        <a:solidFill>
          <a:srgbClr val="30659B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7</a:t>
          </a:r>
        </a:p>
      </dsp:txBody>
      <dsp:txXfrm rot="-5400000">
        <a:off x="1" y="2544400"/>
        <a:ext cx="826981" cy="354420"/>
      </dsp:txXfrm>
    </dsp:sp>
    <dsp:sp modelId="{77323F4C-E1C8-47F0-AB89-98E39EA0E806}">
      <dsp:nvSpPr>
        <dsp:cNvPr id="0" name=""/>
        <dsp:cNvSpPr/>
      </dsp:nvSpPr>
      <dsp:spPr>
        <a:xfrm rot="5400000">
          <a:off x="3139447" y="-181557"/>
          <a:ext cx="767911" cy="5392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Internal RAG rating of complaint, escalated to relevant personnel</a:t>
          </a:r>
        </a:p>
      </dsp:txBody>
      <dsp:txXfrm rot="-5400000">
        <a:off x="826981" y="2168395"/>
        <a:ext cx="5355357" cy="692939"/>
      </dsp:txXfrm>
    </dsp:sp>
    <dsp:sp modelId="{3A77DA38-58D1-4212-A803-F67D1B59717A}">
      <dsp:nvSpPr>
        <dsp:cNvPr id="0" name=""/>
        <dsp:cNvSpPr/>
      </dsp:nvSpPr>
      <dsp:spPr>
        <a:xfrm rot="5400000">
          <a:off x="-177210" y="3373256"/>
          <a:ext cx="1181401" cy="826981"/>
        </a:xfrm>
        <a:prstGeom prst="chevron">
          <a:avLst/>
        </a:prstGeom>
        <a:solidFill>
          <a:srgbClr val="30659B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7</a:t>
          </a:r>
        </a:p>
      </dsp:txBody>
      <dsp:txXfrm rot="-5400000">
        <a:off x="1" y="3609537"/>
        <a:ext cx="826981" cy="354420"/>
      </dsp:txXfrm>
    </dsp:sp>
    <dsp:sp modelId="{6B25EEE6-F8CA-4FC2-A41B-EF9E610B2517}">
      <dsp:nvSpPr>
        <dsp:cNvPr id="0" name=""/>
        <dsp:cNvSpPr/>
      </dsp:nvSpPr>
      <dsp:spPr>
        <a:xfrm rot="5400000">
          <a:off x="3139447" y="883580"/>
          <a:ext cx="767911" cy="5392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Gather evidence - Feedback, complaints, trainer evaluation, emails, third party etc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Interpret information - discuss information with team.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Feedback finding to customer on or before 7th day</a:t>
          </a:r>
        </a:p>
      </dsp:txBody>
      <dsp:txXfrm rot="-5400000">
        <a:off x="826981" y="3233532"/>
        <a:ext cx="5355357" cy="692939"/>
      </dsp:txXfrm>
    </dsp:sp>
    <dsp:sp modelId="{52EC84D3-1066-4413-A366-71CFB7B65B16}">
      <dsp:nvSpPr>
        <dsp:cNvPr id="0" name=""/>
        <dsp:cNvSpPr/>
      </dsp:nvSpPr>
      <dsp:spPr>
        <a:xfrm rot="5400000">
          <a:off x="-177210" y="4438394"/>
          <a:ext cx="1181401" cy="826981"/>
        </a:xfrm>
        <a:prstGeom prst="chevron">
          <a:avLst/>
        </a:prstGeom>
        <a:solidFill>
          <a:srgbClr val="30659B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kern="1200"/>
            <a:t>14</a:t>
          </a:r>
        </a:p>
      </dsp:txBody>
      <dsp:txXfrm rot="-5400000">
        <a:off x="1" y="4674675"/>
        <a:ext cx="826981" cy="354420"/>
      </dsp:txXfrm>
    </dsp:sp>
    <dsp:sp modelId="{A5709F72-8E47-43B6-B88D-E93E165E90FA}">
      <dsp:nvSpPr>
        <dsp:cNvPr id="0" name=""/>
        <dsp:cNvSpPr/>
      </dsp:nvSpPr>
      <dsp:spPr>
        <a:xfrm rot="5400000">
          <a:off x="3139447" y="2291620"/>
          <a:ext cx="767911" cy="539284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Customer response &amp; resolution</a:t>
          </a:r>
        </a:p>
      </dsp:txBody>
      <dsp:txXfrm rot="-5400000">
        <a:off x="826981" y="4641572"/>
        <a:ext cx="5355357" cy="692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204FF0-3BFF-4F5B-9A5D-9A4946B92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 design (blank).dotx</Template>
  <TotalTime>36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Lloyd</dc:creator>
  <cp:keywords/>
  <cp:lastModifiedBy>Rob Platt</cp:lastModifiedBy>
  <cp:revision>6</cp:revision>
  <cp:lastPrinted>2023-01-17T11:18:00Z</cp:lastPrinted>
  <dcterms:created xsi:type="dcterms:W3CDTF">2023-01-17T11:18:00Z</dcterms:created>
  <dcterms:modified xsi:type="dcterms:W3CDTF">2023-01-23T14:40:00Z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